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48" w:rsidRDefault="00535BF0" w:rsidP="00535BF0">
      <w:pPr>
        <w:jc w:val="center"/>
        <w:rPr>
          <w:b/>
        </w:rPr>
      </w:pPr>
      <w:r w:rsidRPr="00535BF0">
        <w:rPr>
          <w:b/>
        </w:rPr>
        <w:t>Перечень контрольных текстов экскурсий по Минскому району</w:t>
      </w:r>
    </w:p>
    <w:tbl>
      <w:tblPr>
        <w:tblStyle w:val="-50"/>
        <w:tblW w:w="15045" w:type="dxa"/>
        <w:tbl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4" w:space="0" w:color="4BACC6" w:themeColor="accent5"/>
          <w:insideV w:val="single" w:sz="4" w:space="0" w:color="4BACC6" w:themeColor="accent5"/>
        </w:tblBorders>
        <w:tblLook w:val="0000" w:firstRow="0" w:lastRow="0" w:firstColumn="0" w:lastColumn="0" w:noHBand="0" w:noVBand="0"/>
      </w:tblPr>
      <w:tblGrid>
        <w:gridCol w:w="845"/>
        <w:gridCol w:w="3838"/>
        <w:gridCol w:w="8507"/>
        <w:gridCol w:w="1855"/>
      </w:tblGrid>
      <w:tr w:rsidR="00535BF0" w:rsidTr="00535B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Pr="00872EE5" w:rsidRDefault="00535BF0" w:rsidP="00535BF0">
            <w:pPr>
              <w:jc w:val="center"/>
              <w:rPr>
                <w:b/>
              </w:rPr>
            </w:pPr>
            <w:r w:rsidRPr="00872EE5">
              <w:rPr>
                <w:b/>
              </w:rPr>
              <w:t xml:space="preserve">№ </w:t>
            </w:r>
            <w:proofErr w:type="gramStart"/>
            <w:r w:rsidRPr="00872EE5">
              <w:rPr>
                <w:b/>
              </w:rPr>
              <w:t>п</w:t>
            </w:r>
            <w:proofErr w:type="gramEnd"/>
            <w:r w:rsidRPr="00872EE5">
              <w:rPr>
                <w:b/>
              </w:rPr>
              <w:t>/п</w:t>
            </w:r>
          </w:p>
        </w:tc>
        <w:tc>
          <w:tcPr>
            <w:tcW w:w="2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Pr="00872EE5" w:rsidRDefault="00535BF0" w:rsidP="00535B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72EE5">
              <w:rPr>
                <w:b/>
              </w:rPr>
              <w:t>Наименование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Pr="00872EE5" w:rsidRDefault="00535BF0" w:rsidP="00535BF0">
            <w:pPr>
              <w:jc w:val="center"/>
              <w:rPr>
                <w:b/>
              </w:rPr>
            </w:pPr>
            <w:r w:rsidRPr="00872EE5">
              <w:rPr>
                <w:b/>
              </w:rPr>
              <w:t>Краткая информация, маршрут экскурсии</w:t>
            </w:r>
          </w:p>
        </w:tc>
        <w:tc>
          <w:tcPr>
            <w:tcW w:w="1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Pr="00872EE5" w:rsidRDefault="00535BF0" w:rsidP="00535B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72EE5">
              <w:rPr>
                <w:b/>
              </w:rPr>
              <w:t>Язык</w:t>
            </w:r>
          </w:p>
        </w:tc>
      </w:tr>
      <w:tr w:rsidR="00535BF0" w:rsidTr="00535B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535BF0" w:rsidP="00535BF0">
            <w:pPr>
              <w:jc w:val="center"/>
            </w:pPr>
            <w:r>
              <w:t>1.</w:t>
            </w:r>
          </w:p>
        </w:tc>
        <w:tc>
          <w:tcPr>
            <w:tcW w:w="2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872EE5" w:rsidP="00535B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35BF0">
              <w:rPr>
                <w:b/>
                <w:bCs/>
              </w:rPr>
              <w:t>«ГОРОД НА МЕНКЕ»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Pr="005D273E" w:rsidRDefault="00535BF0" w:rsidP="00535BF0">
            <w:pPr>
              <w:spacing w:after="200" w:line="276" w:lineRule="auto"/>
            </w:pPr>
            <w:r w:rsidRPr="005D273E">
              <w:t xml:space="preserve">Во время экскурсии  туристы совершат путешествие в прошлое Минска, попытаются прочитать несколько страниц его истории. Страниц, которые рассказывают о первых веках его жизни, о появлении на страницах летописей, об основании города и возрождении его после разрушения. Экскурсанты побывают </w:t>
            </w:r>
            <w:proofErr w:type="gramStart"/>
            <w:r w:rsidRPr="005D273E">
              <w:t>на</w:t>
            </w:r>
            <w:proofErr w:type="gramEnd"/>
            <w:r w:rsidRPr="005D273E">
              <w:t xml:space="preserve"> </w:t>
            </w:r>
            <w:proofErr w:type="gramStart"/>
            <w:r w:rsidRPr="005D273E">
              <w:t>Минском</w:t>
            </w:r>
            <w:proofErr w:type="gramEnd"/>
            <w:r w:rsidRPr="005D273E">
              <w:t xml:space="preserve"> </w:t>
            </w:r>
            <w:proofErr w:type="spellStart"/>
            <w:r w:rsidRPr="005D273E">
              <w:t>Замчище</w:t>
            </w:r>
            <w:proofErr w:type="spellEnd"/>
            <w:r w:rsidRPr="005D273E">
              <w:t>, где начинался современный Минск, и на древнем городище на пересохшей реке Менке, от названия которой, возможно, произошло название нашего города, остановятся у одного из сохранившихся древних курганов, который много может поведать о наших далеких предках, об их быте и верованиях. Завершится экскурсия знакомством с музеем народной архитектуры и быта, где туристы увидят деревянные постройки различного назначения – творение рук человеческих, рук не таких уж и далеких наших предков.</w:t>
            </w:r>
          </w:p>
          <w:p w:rsidR="00535BF0" w:rsidRDefault="00535BF0" w:rsidP="00535BF0">
            <w:pPr>
              <w:spacing w:after="200" w:line="276" w:lineRule="auto"/>
            </w:pPr>
            <w:proofErr w:type="gramStart"/>
            <w:r w:rsidRPr="005D273E">
              <w:rPr>
                <w:b/>
                <w:bCs/>
              </w:rPr>
              <w:t>Маршрут: </w:t>
            </w:r>
            <w:r w:rsidRPr="005D273E">
              <w:t xml:space="preserve">от места приема группы на площадь 8 Марта – по ул. Немига на проспект Дзержинского – по проспекту Дзержинского до корпуса медицинского института – направо на улицу Голубева – налево на проспект Известий до Кургана – по проспекту Известий до кольцевой дороги – под кольцевой дорогой направо до строительного рынка – налево на деревню Озерцо – прямо до деревни Городище – проездом через </w:t>
            </w:r>
            <w:r w:rsidRPr="005D273E">
              <w:lastRenderedPageBreak/>
              <w:t>деревню до автобусной остановки – после</w:t>
            </w:r>
            <w:proofErr w:type="gramEnd"/>
            <w:r w:rsidRPr="005D273E">
              <w:t xml:space="preserve"> пешеходной экскурсии по городищу автобусом обратно до деревни Озерцо и направо к музею народной архитектуры и быта – после пешеходной экскурсии по территории музея автобусом в деревню Озерцо и направо к кольцевой дороге – к месту приема группы</w:t>
            </w:r>
          </w:p>
        </w:tc>
        <w:tc>
          <w:tcPr>
            <w:tcW w:w="1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535BF0" w:rsidP="00535B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lastRenderedPageBreak/>
              <w:t>Русский</w:t>
            </w:r>
          </w:p>
        </w:tc>
      </w:tr>
      <w:tr w:rsidR="00535BF0" w:rsidTr="00333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535BF0" w:rsidP="00535BF0">
            <w:pPr>
              <w:jc w:val="center"/>
            </w:pPr>
            <w:r>
              <w:lastRenderedPageBreak/>
              <w:t>2.</w:t>
            </w:r>
          </w:p>
        </w:tc>
        <w:tc>
          <w:tcPr>
            <w:tcW w:w="2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D273E" w:rsidRPr="00827F22" w:rsidRDefault="00872EE5" w:rsidP="00333D8D">
            <w:pPr>
              <w:ind w:left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7F22">
              <w:t>«</w:t>
            </w:r>
            <w:r w:rsidRPr="00827F22">
              <w:rPr>
                <w:b/>
                <w:bCs/>
              </w:rPr>
              <w:t>ДОРОГОЙ К «ЛИНИИ СТАЛИНА»</w:t>
            </w:r>
          </w:p>
          <w:p w:rsidR="00535BF0" w:rsidRDefault="00535BF0" w:rsidP="00333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27F22" w:rsidRPr="005D273E" w:rsidRDefault="00827F22" w:rsidP="00827F22">
            <w:pPr>
              <w:spacing w:after="200" w:line="276" w:lineRule="auto"/>
            </w:pPr>
            <w:r w:rsidRPr="005D273E">
              <w:t>«Линия Сталина» – это цепь оборонительных укреплений вдоль старой (до 1939 года) оборонительной границы СССР, от Карельского перешейка до берегов Черного моря. Экскурсия рассказывает о начальном периоде Великой Отечественной войны, об оборонительных боях за Минск, знакомит с местами боев воинов 100-ой и 64-ой стрелковой дивизий. Экскурсанты совершат пешеходную экскурсию в военно-исторический музей «Линия Сталина». </w:t>
            </w:r>
          </w:p>
          <w:p w:rsidR="00535BF0" w:rsidRDefault="00827F22" w:rsidP="00827F22">
            <w:pPr>
              <w:spacing w:after="200" w:line="276" w:lineRule="auto"/>
            </w:pPr>
            <w:r w:rsidRPr="005D273E">
              <w:rPr>
                <w:b/>
                <w:bCs/>
              </w:rPr>
              <w:t>Маршрут: </w:t>
            </w:r>
            <w:r w:rsidRPr="005D273E">
              <w:t>Место приема группы – пл. Свободы – проспект Победителей – мемориальное кладбище «</w:t>
            </w:r>
            <w:proofErr w:type="spellStart"/>
            <w:r w:rsidRPr="005D273E">
              <w:t>Мосюковщина</w:t>
            </w:r>
            <w:proofErr w:type="spellEnd"/>
            <w:r w:rsidRPr="005D273E">
              <w:t xml:space="preserve">» – Ждановичи – Ратомка – Заславль – </w:t>
            </w:r>
            <w:proofErr w:type="spellStart"/>
            <w:r w:rsidRPr="005D273E">
              <w:t>историк</w:t>
            </w:r>
            <w:proofErr w:type="gramStart"/>
            <w:r w:rsidRPr="005D273E">
              <w:t>о</w:t>
            </w:r>
            <w:proofErr w:type="spellEnd"/>
            <w:r w:rsidRPr="005D273E">
              <w:t>–</w:t>
            </w:r>
            <w:proofErr w:type="gramEnd"/>
            <w:r w:rsidRPr="005D273E">
              <w:t xml:space="preserve"> культурный комплекс «Линия Сталина» (военно-исторический музей под открытым небом)</w:t>
            </w:r>
          </w:p>
        </w:tc>
        <w:tc>
          <w:tcPr>
            <w:tcW w:w="1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872EE5" w:rsidP="00535B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72EE5">
              <w:t>Русский</w:t>
            </w:r>
          </w:p>
        </w:tc>
      </w:tr>
      <w:tr w:rsidR="00535BF0" w:rsidTr="00333D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535BF0" w:rsidP="00535BF0">
            <w:pPr>
              <w:jc w:val="center"/>
            </w:pPr>
            <w:r>
              <w:t>3.</w:t>
            </w:r>
          </w:p>
        </w:tc>
        <w:tc>
          <w:tcPr>
            <w:tcW w:w="2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D273E" w:rsidRPr="00827F22" w:rsidRDefault="00872EE5" w:rsidP="00333D8D">
            <w:pPr>
              <w:ind w:left="7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27F22">
              <w:rPr>
                <w:b/>
                <w:bCs/>
              </w:rPr>
              <w:t>«СПОРТИВНЫЙ КОМПЛЕКС «РАУБИЧИ»</w:t>
            </w:r>
          </w:p>
          <w:p w:rsidR="00535BF0" w:rsidRDefault="00535BF0" w:rsidP="00333D8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27F22" w:rsidRPr="005D273E" w:rsidRDefault="00827F22" w:rsidP="00827F22">
            <w:pPr>
              <w:spacing w:after="200" w:line="276" w:lineRule="auto"/>
            </w:pPr>
            <w:r w:rsidRPr="005D273E">
              <w:t xml:space="preserve">Экскурсия знакомит со спортивными сооружениями, местами проведения международных чемпионатов по биатлону, соревнований, тренировок  и подготовки спортсменов по зимним видам спорта –  лыжному двоеборью,  фристайлу и слалому, а также местом организации зимнего отдыха жителей </w:t>
            </w:r>
            <w:r w:rsidRPr="005D273E">
              <w:lastRenderedPageBreak/>
              <w:t>Минска и его окрестностей. По дороге из Минска в спортивный комплекс «Раубичи» туристы получат информацию о расположенных в окрестностях белорусской столицы спортивных объектах, истории зимних Олимпийских игр.</w:t>
            </w:r>
          </w:p>
          <w:p w:rsidR="00535BF0" w:rsidRDefault="00827F22" w:rsidP="00827F22">
            <w:pPr>
              <w:spacing w:after="200" w:line="276" w:lineRule="auto"/>
            </w:pPr>
            <w:r w:rsidRPr="005D273E">
              <w:t xml:space="preserve">Маршрут: Минск (место сбора группы) – Витебское шоссе – (д. </w:t>
            </w:r>
            <w:proofErr w:type="gramStart"/>
            <w:r w:rsidRPr="005D273E">
              <w:t>Боровая</w:t>
            </w:r>
            <w:proofErr w:type="gramEnd"/>
            <w:r w:rsidRPr="005D273E">
              <w:t>) – спортивный комплекс «Раубичи»</w:t>
            </w:r>
          </w:p>
        </w:tc>
        <w:tc>
          <w:tcPr>
            <w:tcW w:w="1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872EE5" w:rsidP="00535B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72EE5">
              <w:lastRenderedPageBreak/>
              <w:t>Русский</w:t>
            </w:r>
          </w:p>
        </w:tc>
      </w:tr>
      <w:tr w:rsidR="00535BF0" w:rsidTr="00333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535BF0" w:rsidP="00535BF0">
            <w:pPr>
              <w:jc w:val="center"/>
            </w:pPr>
            <w:r>
              <w:lastRenderedPageBreak/>
              <w:t>4.</w:t>
            </w:r>
          </w:p>
        </w:tc>
        <w:tc>
          <w:tcPr>
            <w:tcW w:w="2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D273E" w:rsidRPr="00333D8D" w:rsidRDefault="00872EE5" w:rsidP="00333D8D">
            <w:pPr>
              <w:ind w:left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3D8D">
              <w:rPr>
                <w:b/>
                <w:bCs/>
              </w:rPr>
              <w:t>«ЗАСЛ</w:t>
            </w:r>
            <w:r w:rsidRPr="00333D8D">
              <w:rPr>
                <w:b/>
                <w:bCs/>
              </w:rPr>
              <w:t>АВЛЬ – ГОРОД ДРЕВНИЙ»</w:t>
            </w:r>
          </w:p>
          <w:p w:rsidR="00535BF0" w:rsidRDefault="00535BF0" w:rsidP="00333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33D8D" w:rsidRPr="005D273E" w:rsidRDefault="00333D8D" w:rsidP="00333D8D">
            <w:pPr>
              <w:spacing w:after="200" w:line="276" w:lineRule="auto"/>
            </w:pPr>
            <w:r w:rsidRPr="005D273E">
              <w:t>Экскурсия познакомит экскурсантов с этим небольшим городком, где сохраняется «Его Величество История». Здесь они смогут прочитать некоторые доселе неизвестные страницы прошлого нашей страны. В Заславле туристы увидят экскурсионные объекты историко-культурного музея-заповедника. Он объединяет городище «</w:t>
            </w:r>
            <w:proofErr w:type="spellStart"/>
            <w:r w:rsidRPr="005D273E">
              <w:t>Замэчак</w:t>
            </w:r>
            <w:proofErr w:type="spellEnd"/>
            <w:r w:rsidRPr="005D273E">
              <w:t xml:space="preserve">» X – XI </w:t>
            </w:r>
            <w:proofErr w:type="spellStart"/>
            <w:r w:rsidRPr="005D273E">
              <w:t>в.в</w:t>
            </w:r>
            <w:proofErr w:type="spellEnd"/>
            <w:r w:rsidRPr="005D273E">
              <w:t xml:space="preserve">., многослойное городище «Вал», кальвинистский храм начала XVII в. – ныне </w:t>
            </w:r>
            <w:proofErr w:type="spellStart"/>
            <w:r w:rsidRPr="005D273E">
              <w:t>Спасо</w:t>
            </w:r>
            <w:proofErr w:type="spellEnd"/>
            <w:r w:rsidRPr="005D273E">
              <w:t>-Преображенская церковь, костел Святой Девы Марии XVIII в., а также некоторые другие интересные исторические достопримечательности.</w:t>
            </w:r>
          </w:p>
          <w:p w:rsidR="00535BF0" w:rsidRDefault="00333D8D" w:rsidP="00872EE5">
            <w:pPr>
              <w:jc w:val="both"/>
            </w:pPr>
            <w:bookmarkStart w:id="0" w:name="_GoBack"/>
            <w:proofErr w:type="gramStart"/>
            <w:r w:rsidRPr="005D273E">
              <w:rPr>
                <w:b/>
                <w:bCs/>
              </w:rPr>
              <w:t>Маршрут: </w:t>
            </w:r>
            <w:r w:rsidRPr="005D273E">
              <w:t xml:space="preserve">от места встречи с группой в Минске, на шоссе в Молодечно – по шоссе до Заславля – (налево) по объездной дороге и улице Дзержинской до </w:t>
            </w:r>
            <w:proofErr w:type="spellStart"/>
            <w:r w:rsidRPr="005D273E">
              <w:t>Замэчка</w:t>
            </w:r>
            <w:proofErr w:type="spellEnd"/>
            <w:r w:rsidRPr="005D273E">
              <w:t xml:space="preserve"> – </w:t>
            </w:r>
            <w:proofErr w:type="spellStart"/>
            <w:r w:rsidRPr="005D273E">
              <w:t>Замэчек</w:t>
            </w:r>
            <w:proofErr w:type="spellEnd"/>
            <w:r w:rsidRPr="005D273E">
              <w:t xml:space="preserve"> (остановка и выход) – обратно по улице Дзержинской и объездной дороге – въезд в Заславль по улице Великой – площадь (остановка и выход) – улица Замковая – городище "Вал" – обратная дорога в Минск</w:t>
            </w:r>
            <w:bookmarkEnd w:id="0"/>
            <w:proofErr w:type="gramEnd"/>
          </w:p>
        </w:tc>
        <w:tc>
          <w:tcPr>
            <w:tcW w:w="1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872EE5" w:rsidP="00535B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72EE5">
              <w:t>Русский</w:t>
            </w:r>
          </w:p>
        </w:tc>
      </w:tr>
      <w:tr w:rsidR="00535BF0" w:rsidTr="00333D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535BF0" w:rsidP="00535BF0">
            <w:pPr>
              <w:jc w:val="center"/>
            </w:pPr>
            <w:r>
              <w:lastRenderedPageBreak/>
              <w:t>5.</w:t>
            </w:r>
          </w:p>
        </w:tc>
        <w:tc>
          <w:tcPr>
            <w:tcW w:w="2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F40DF" w:rsidRPr="00333D8D" w:rsidRDefault="00872EE5" w:rsidP="00333D8D">
            <w:pPr>
              <w:ind w:left="7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3D8D">
              <w:rPr>
                <w:b/>
                <w:bCs/>
              </w:rPr>
              <w:t>«СТАРИННЫЕ УСАДЕБНО-ПАРКОВЫЕ КОМПЛЕКСЫ МИНЩИНЫ»</w:t>
            </w:r>
          </w:p>
          <w:p w:rsidR="00535BF0" w:rsidRDefault="00535BF0" w:rsidP="00333D8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33D8D" w:rsidRPr="00FF40DF" w:rsidRDefault="00333D8D" w:rsidP="00333D8D">
            <w:pPr>
              <w:spacing w:after="200" w:line="276" w:lineRule="auto"/>
            </w:pPr>
            <w:r w:rsidRPr="00FF40DF">
              <w:t>Экскурсия позволяет познакомить туристов с историей строительства и архитектурой старинных усадеб Минщины, жизнью и деятельностью их владельцев. Старинные усадьбы – это сложные комплексы, где соподчинены архитектурные и природные элементы; это сочетание жилых, хозяйственных и промышленных сооружений; сады и парки; водные системы; малые архитектурные формы-каплицы, ротонды и многое другое. Все это объединено единой логикой планировки и создано в соответствии со стилевыми требованиями архитектуры определенной эпохи. </w:t>
            </w:r>
          </w:p>
          <w:p w:rsidR="00333D8D" w:rsidRPr="00FF40DF" w:rsidRDefault="00333D8D" w:rsidP="00333D8D">
            <w:pPr>
              <w:spacing w:after="200" w:line="276" w:lineRule="auto"/>
            </w:pPr>
            <w:r w:rsidRPr="00FF40DF">
              <w:rPr>
                <w:b/>
                <w:bCs/>
              </w:rPr>
              <w:t>Маршрут:</w:t>
            </w:r>
          </w:p>
          <w:p w:rsidR="00333D8D" w:rsidRPr="00FF40DF" w:rsidRDefault="00333D8D" w:rsidP="00333D8D">
            <w:pPr>
              <w:spacing w:after="200" w:line="276" w:lineRule="auto"/>
            </w:pPr>
            <w:r w:rsidRPr="00FF40DF">
              <w:rPr>
                <w:b/>
                <w:bCs/>
              </w:rPr>
              <w:t>I вариант</w:t>
            </w:r>
            <w:r w:rsidRPr="00FF40DF">
              <w:t xml:space="preserve">: </w:t>
            </w:r>
            <w:proofErr w:type="gramStart"/>
            <w:r w:rsidRPr="00FF40DF">
              <w:t xml:space="preserve">Минск – усадьба </w:t>
            </w:r>
            <w:proofErr w:type="spellStart"/>
            <w:r w:rsidRPr="00FF40DF">
              <w:t>Ваньковичей</w:t>
            </w:r>
            <w:proofErr w:type="spellEnd"/>
            <w:r w:rsidRPr="00FF40DF">
              <w:t xml:space="preserve"> – кольцевая дорога – Семков Городок – </w:t>
            </w:r>
            <w:proofErr w:type="spellStart"/>
            <w:r w:rsidRPr="00FF40DF">
              <w:t>Семково</w:t>
            </w:r>
            <w:proofErr w:type="spellEnd"/>
            <w:r w:rsidRPr="00FF40DF">
              <w:t xml:space="preserve"> – Заславль – Новое Поле – Гродненское шоссе – поворот направо на дорогу Р65 – Заславль – Дзержинск – указатель Дзержинск – Волма – Большие Новоселки – Малые Новоселки – Дзержинск – </w:t>
            </w:r>
            <w:proofErr w:type="spellStart"/>
            <w:r w:rsidRPr="00FF40DF">
              <w:t>Станьково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Волчковичи</w:t>
            </w:r>
            <w:proofErr w:type="spellEnd"/>
            <w:r w:rsidRPr="00FF40DF">
              <w:t xml:space="preserve"> – Прилуки – Минск</w:t>
            </w:r>
            <w:proofErr w:type="gramEnd"/>
          </w:p>
          <w:p w:rsidR="00333D8D" w:rsidRPr="00FF40DF" w:rsidRDefault="00333D8D" w:rsidP="00333D8D">
            <w:pPr>
              <w:spacing w:after="200" w:line="276" w:lineRule="auto"/>
            </w:pPr>
            <w:r w:rsidRPr="00FF40DF">
              <w:rPr>
                <w:b/>
                <w:bCs/>
              </w:rPr>
              <w:t>II вариант</w:t>
            </w:r>
            <w:r w:rsidRPr="00FF40DF">
              <w:t xml:space="preserve">: </w:t>
            </w:r>
            <w:proofErr w:type="gramStart"/>
            <w:r w:rsidRPr="00FF40DF">
              <w:t xml:space="preserve">Минск – Гродненское шоссе – Тарасово (проездом) – Заславль (проездом) – Новое Поле – Гродненское шоссе – поворот направо на Дзержинск – Волма – Большие Новоселки – Малые Новоселки – Дзержинск – </w:t>
            </w:r>
            <w:proofErr w:type="spellStart"/>
            <w:r w:rsidRPr="00FF40DF">
              <w:t>Станьково</w:t>
            </w:r>
            <w:proofErr w:type="spellEnd"/>
            <w:r w:rsidRPr="00FF40DF">
              <w:t xml:space="preserve"> – Прилуки – Минск</w:t>
            </w:r>
            <w:proofErr w:type="gramEnd"/>
          </w:p>
          <w:p w:rsidR="00535BF0" w:rsidRDefault="00333D8D" w:rsidP="00333D8D">
            <w:pPr>
              <w:spacing w:after="200" w:line="276" w:lineRule="auto"/>
            </w:pPr>
            <w:r w:rsidRPr="00FF40DF">
              <w:rPr>
                <w:b/>
                <w:bCs/>
              </w:rPr>
              <w:t>III вариант</w:t>
            </w:r>
            <w:r w:rsidRPr="00FF40DF">
              <w:t xml:space="preserve">: </w:t>
            </w:r>
            <w:proofErr w:type="spellStart"/>
            <w:r w:rsidRPr="00FF40DF">
              <w:t>Лошица</w:t>
            </w:r>
            <w:proofErr w:type="spellEnd"/>
            <w:r w:rsidRPr="00FF40DF">
              <w:t xml:space="preserve"> – Прилуки – </w:t>
            </w:r>
            <w:proofErr w:type="spellStart"/>
            <w:r w:rsidRPr="00FF40DF">
              <w:t>Волчковичи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Станьково</w:t>
            </w:r>
            <w:proofErr w:type="spellEnd"/>
            <w:r w:rsidRPr="00FF40DF">
              <w:t xml:space="preserve"> – </w:t>
            </w:r>
            <w:r w:rsidRPr="00FF40DF">
              <w:lastRenderedPageBreak/>
              <w:t>Дзержинск – Малые Новоселки – Большие Новоселки – Волма – Гродненское шоссе – Минск</w:t>
            </w:r>
          </w:p>
        </w:tc>
        <w:tc>
          <w:tcPr>
            <w:tcW w:w="1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872EE5" w:rsidP="00535B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72EE5">
              <w:lastRenderedPageBreak/>
              <w:t>Русский</w:t>
            </w:r>
          </w:p>
        </w:tc>
      </w:tr>
      <w:tr w:rsidR="00535BF0" w:rsidTr="00333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535BF0" w:rsidP="00535BF0">
            <w:pPr>
              <w:jc w:val="center"/>
            </w:pPr>
            <w:r>
              <w:lastRenderedPageBreak/>
              <w:t>6.</w:t>
            </w:r>
          </w:p>
        </w:tc>
        <w:tc>
          <w:tcPr>
            <w:tcW w:w="2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F40DF" w:rsidRPr="00333D8D" w:rsidRDefault="00872EE5" w:rsidP="00333D8D">
            <w:pPr>
              <w:ind w:left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3D8D">
              <w:rPr>
                <w:b/>
                <w:bCs/>
              </w:rPr>
              <w:t>«ИСТОРИЧЕСКАЯ И СПОРТИВНАЯ МИНЩИНА»</w:t>
            </w:r>
          </w:p>
          <w:p w:rsidR="00535BF0" w:rsidRDefault="00535BF0" w:rsidP="00333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33D8D" w:rsidRPr="00FF40DF" w:rsidRDefault="00333D8D" w:rsidP="00333D8D">
            <w:pPr>
              <w:spacing w:after="200" w:line="276" w:lineRule="auto"/>
            </w:pPr>
            <w:r w:rsidRPr="00FF40DF">
              <w:t xml:space="preserve">Экскурсия знакомит с Республиканскими  центрами Олимпийской подготовки спортсменов по </w:t>
            </w:r>
            <w:proofErr w:type="gramStart"/>
            <w:r w:rsidRPr="00FF40DF">
              <w:t>парусному</w:t>
            </w:r>
            <w:proofErr w:type="gramEnd"/>
            <w:r w:rsidRPr="00FF40DF">
              <w:t xml:space="preserve"> и гребным видами спорта, с Республиканским  центром Олимпийской подготовки конного спорта и коневодства, с событиями Великой Отечественной войны в июне 1941 года, и с историко-культурным комплексом «Линия Сталина».</w:t>
            </w:r>
          </w:p>
          <w:p w:rsidR="00535BF0" w:rsidRDefault="00333D8D" w:rsidP="00333D8D">
            <w:pPr>
              <w:spacing w:after="200" w:line="276" w:lineRule="auto"/>
            </w:pPr>
            <w:r w:rsidRPr="00FF40DF">
              <w:rPr>
                <w:b/>
                <w:bCs/>
              </w:rPr>
              <w:t>Маршрут: </w:t>
            </w:r>
            <w:r w:rsidRPr="00FF40DF">
              <w:t xml:space="preserve">Минск (место сбора группы) – проспект </w:t>
            </w:r>
            <w:proofErr w:type="spellStart"/>
            <w:r w:rsidRPr="00FF40DF">
              <w:t>Победителй</w:t>
            </w:r>
            <w:proofErr w:type="spellEnd"/>
            <w:r w:rsidRPr="00FF40DF">
              <w:t xml:space="preserve"> – Заславское водохранилище – дорога Минск – Ратомка – Заславль – «Линия Сталина»</w:t>
            </w:r>
          </w:p>
        </w:tc>
        <w:tc>
          <w:tcPr>
            <w:tcW w:w="1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872EE5" w:rsidP="00535B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72EE5">
              <w:t>Русский</w:t>
            </w:r>
          </w:p>
        </w:tc>
      </w:tr>
      <w:tr w:rsidR="00535BF0" w:rsidTr="00333D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535BF0" w:rsidP="00535BF0">
            <w:pPr>
              <w:jc w:val="center"/>
            </w:pPr>
            <w:r>
              <w:t>7.</w:t>
            </w:r>
          </w:p>
        </w:tc>
        <w:tc>
          <w:tcPr>
            <w:tcW w:w="2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F40DF" w:rsidRPr="00333D8D" w:rsidRDefault="00872EE5" w:rsidP="00333D8D">
            <w:pPr>
              <w:ind w:left="7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3D8D">
              <w:rPr>
                <w:b/>
                <w:bCs/>
              </w:rPr>
              <w:t>«ЖИЗНЬ – ОТЕЧЕСТВУ, ЧЕСТЬ – НИКОМУ» </w:t>
            </w:r>
            <w:r w:rsidRPr="00333D8D">
              <w:t xml:space="preserve">(наследие рода </w:t>
            </w:r>
            <w:proofErr w:type="spellStart"/>
            <w:r w:rsidRPr="00333D8D">
              <w:t>Ч</w:t>
            </w:r>
            <w:r w:rsidRPr="00333D8D">
              <w:t>апских</w:t>
            </w:r>
            <w:proofErr w:type="spellEnd"/>
            <w:r w:rsidRPr="00333D8D">
              <w:t xml:space="preserve"> на </w:t>
            </w:r>
            <w:proofErr w:type="spellStart"/>
            <w:r w:rsidRPr="00333D8D">
              <w:t>Минщине</w:t>
            </w:r>
            <w:proofErr w:type="spellEnd"/>
            <w:r w:rsidRPr="00333D8D">
              <w:t>)</w:t>
            </w:r>
          </w:p>
          <w:p w:rsidR="00535BF0" w:rsidRDefault="00535BF0" w:rsidP="00333D8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33D8D" w:rsidRPr="00FF40DF" w:rsidRDefault="00333D8D" w:rsidP="00333D8D">
            <w:pPr>
              <w:spacing w:after="200" w:line="276" w:lineRule="auto"/>
            </w:pPr>
            <w:r w:rsidRPr="00FF40DF">
              <w:t xml:space="preserve">Экскурсия познакомит туристов с местами в Минске и его окрестностях, связанными с жизнью и деятельностью рода </w:t>
            </w:r>
            <w:proofErr w:type="spellStart"/>
            <w:r w:rsidRPr="00FF40DF">
              <w:t>Чапских</w:t>
            </w:r>
            <w:proofErr w:type="spellEnd"/>
            <w:r w:rsidRPr="00FF40DF">
              <w:t xml:space="preserve">. Она поможет раскрыть вклад представителей рода </w:t>
            </w:r>
            <w:proofErr w:type="spellStart"/>
            <w:r w:rsidRPr="00FF40DF">
              <w:t>Чапских</w:t>
            </w:r>
            <w:proofErr w:type="spellEnd"/>
            <w:r w:rsidRPr="00FF40DF">
              <w:t xml:space="preserve"> в развитие промышленности и культуры Минского региона. На примере исторических, архитектурных памятников, природоведческих и других объектов экскурсанты получат представление о некоторых этапах истории Беларуси, её отдельных населённых пунктов. Они познакомятся с биографией знаменитых людей Беларуси, жизнь которых связана с местами, через которые пролегает маршрут экскурсии.</w:t>
            </w:r>
          </w:p>
          <w:p w:rsidR="00535BF0" w:rsidRDefault="00333D8D" w:rsidP="00333D8D">
            <w:pPr>
              <w:spacing w:after="200" w:line="276" w:lineRule="auto"/>
            </w:pPr>
            <w:r w:rsidRPr="00FF40DF">
              <w:rPr>
                <w:b/>
                <w:bCs/>
              </w:rPr>
              <w:t>Маршрут:</w:t>
            </w:r>
            <w:r w:rsidRPr="00FF40DF">
              <w:t xml:space="preserve"> Место встречи с группой – От места сбора группы </w:t>
            </w:r>
            <w:r w:rsidRPr="00FF40DF">
              <w:lastRenderedPageBreak/>
              <w:t xml:space="preserve">до Октябрьской площади, Александровский сквер – Пр. Независимости – парк им. М. Горького – площадь Победы – Ул. им. Киселева-поворот на ул. им. М. Богдановича – ул. им. Я. Купалы – Ул. Интернациональная – пл. Свободы – Ул. им. В.И. Ленина – проспект Независимости – Пл. Независимости – ул. Московская – Ул. им. А.М. </w:t>
            </w:r>
            <w:proofErr w:type="spellStart"/>
            <w:r w:rsidRPr="00FF40DF">
              <w:t>Кижеватова</w:t>
            </w:r>
            <w:proofErr w:type="spellEnd"/>
            <w:r w:rsidRPr="00FF40DF">
              <w:t xml:space="preserve"> – кольцевая дорог</w:t>
            </w:r>
            <w:proofErr w:type="gramStart"/>
            <w:r w:rsidRPr="00FF40DF">
              <w:t>а-</w:t>
            </w:r>
            <w:proofErr w:type="gramEnd"/>
            <w:r w:rsidRPr="00FF40DF">
              <w:t xml:space="preserve"> д. Сеница – п. </w:t>
            </w:r>
            <w:proofErr w:type="spellStart"/>
            <w:r w:rsidRPr="00FF40DF">
              <w:t>Юблейный</w:t>
            </w:r>
            <w:proofErr w:type="spellEnd"/>
            <w:r w:rsidRPr="00FF40DF">
              <w:t xml:space="preserve">- Д. </w:t>
            </w:r>
            <w:proofErr w:type="spellStart"/>
            <w:r w:rsidRPr="00FF40DF">
              <w:t>Скоринич</w:t>
            </w:r>
            <w:proofErr w:type="gramStart"/>
            <w:r w:rsidRPr="00FF40DF">
              <w:t>и</w:t>
            </w:r>
            <w:proofErr w:type="spellEnd"/>
            <w:r w:rsidRPr="00FF40DF">
              <w:t>-</w:t>
            </w:r>
            <w:proofErr w:type="gramEnd"/>
            <w:r w:rsidRPr="00FF40DF">
              <w:t xml:space="preserve"> д. Прилуки – д. </w:t>
            </w:r>
            <w:proofErr w:type="spellStart"/>
            <w:r w:rsidRPr="00FF40DF">
              <w:t>Атолино</w:t>
            </w:r>
            <w:proofErr w:type="spellEnd"/>
            <w:r w:rsidRPr="00FF40DF">
              <w:t xml:space="preserve"> – д. Заболотье – Д. </w:t>
            </w:r>
            <w:proofErr w:type="spellStart"/>
            <w:r w:rsidRPr="00FF40DF">
              <w:t>Волчковичи</w:t>
            </w:r>
            <w:proofErr w:type="spellEnd"/>
            <w:r w:rsidRPr="00FF40DF">
              <w:t xml:space="preserve">- д. </w:t>
            </w:r>
            <w:proofErr w:type="spellStart"/>
            <w:r w:rsidRPr="00FF40DF">
              <w:t>Вязань</w:t>
            </w:r>
            <w:proofErr w:type="spellEnd"/>
            <w:r w:rsidRPr="00FF40DF">
              <w:t> – </w:t>
            </w:r>
            <w:proofErr w:type="spellStart"/>
            <w:r w:rsidRPr="00FF40DF">
              <w:t>Фаниполь</w:t>
            </w:r>
            <w:proofErr w:type="spellEnd"/>
            <w:r w:rsidRPr="00FF40DF">
              <w:t xml:space="preserve">, </w:t>
            </w:r>
            <w:proofErr w:type="spellStart"/>
            <w:r w:rsidRPr="00FF40DF">
              <w:t>Вязань</w:t>
            </w:r>
            <w:proofErr w:type="spellEnd"/>
            <w:r w:rsidRPr="00FF40DF">
              <w:t> – Дзержинск – </w:t>
            </w:r>
            <w:proofErr w:type="spellStart"/>
            <w:r w:rsidRPr="00FF40DF">
              <w:t>Станьково</w:t>
            </w:r>
            <w:proofErr w:type="spellEnd"/>
            <w:r w:rsidRPr="00FF40DF">
              <w:t> – Минск </w:t>
            </w:r>
          </w:p>
        </w:tc>
        <w:tc>
          <w:tcPr>
            <w:tcW w:w="1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872EE5" w:rsidP="00535B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72EE5">
              <w:lastRenderedPageBreak/>
              <w:t>Русский</w:t>
            </w:r>
          </w:p>
        </w:tc>
      </w:tr>
      <w:tr w:rsidR="00535BF0" w:rsidTr="00333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535BF0" w:rsidP="00535BF0">
            <w:pPr>
              <w:jc w:val="center"/>
            </w:pPr>
            <w:r>
              <w:lastRenderedPageBreak/>
              <w:t>8.</w:t>
            </w:r>
          </w:p>
        </w:tc>
        <w:tc>
          <w:tcPr>
            <w:tcW w:w="2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38D8" w:rsidRPr="00333D8D" w:rsidRDefault="00872EE5" w:rsidP="00333D8D">
            <w:pPr>
              <w:ind w:left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3D8D">
              <w:rPr>
                <w:b/>
                <w:bCs/>
              </w:rPr>
              <w:t>«ВЕРСТЫ ПАМЯТИ СТАРО-ВИЛЕНСКОГО ШЛЯХА»</w:t>
            </w:r>
          </w:p>
          <w:p w:rsidR="00535BF0" w:rsidRDefault="00535BF0" w:rsidP="00333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33D8D" w:rsidRPr="00CA38D8" w:rsidRDefault="00333D8D" w:rsidP="00333D8D">
            <w:pPr>
              <w:spacing w:after="200" w:line="276" w:lineRule="auto"/>
            </w:pPr>
            <w:proofErr w:type="gramStart"/>
            <w:r w:rsidRPr="00CA38D8">
              <w:t xml:space="preserve">Экскурсия знакомит с прошлым одной из старейших дорог края, известной с ХV в. В экскурсию включены музейные экспозиции в Залесье и </w:t>
            </w:r>
            <w:proofErr w:type="spellStart"/>
            <w:r w:rsidRPr="00CA38D8">
              <w:t>Кушлянах</w:t>
            </w:r>
            <w:proofErr w:type="spellEnd"/>
            <w:r w:rsidRPr="00CA38D8">
              <w:t>, а по дороге из Минска в Ошмяны туристы получат информацию о расположенных вблизи дороги городах, селах и поселках, памятных местах, связанных с теми или иными событиями и людьми.</w:t>
            </w:r>
            <w:proofErr w:type="gramEnd"/>
          </w:p>
          <w:p w:rsidR="00333D8D" w:rsidRDefault="00333D8D" w:rsidP="00333D8D">
            <w:r w:rsidRPr="00CA38D8">
              <w:rPr>
                <w:b/>
                <w:bCs/>
              </w:rPr>
              <w:t>Маршрут:</w:t>
            </w:r>
            <w:r w:rsidRPr="00CA38D8">
              <w:t> </w:t>
            </w:r>
            <w:proofErr w:type="gramStart"/>
            <w:r w:rsidRPr="00CA38D8">
              <w:t xml:space="preserve">Минск – Ждановичи – Заславль – Радошковичи – Красное – </w:t>
            </w:r>
            <w:proofErr w:type="spellStart"/>
            <w:r w:rsidRPr="00CA38D8">
              <w:t>Мясота</w:t>
            </w:r>
            <w:proofErr w:type="spellEnd"/>
            <w:r w:rsidRPr="00CA38D8">
              <w:t xml:space="preserve"> – Молодечно – Залесье – Сморгонь – Солы – </w:t>
            </w:r>
            <w:proofErr w:type="spellStart"/>
            <w:r w:rsidRPr="00CA38D8">
              <w:t>Кушляны</w:t>
            </w:r>
            <w:proofErr w:type="spellEnd"/>
            <w:r w:rsidRPr="00CA38D8">
              <w:t xml:space="preserve"> – Ошмяны – Минск</w:t>
            </w:r>
            <w:proofErr w:type="gramEnd"/>
          </w:p>
          <w:p w:rsidR="00535BF0" w:rsidRDefault="00535BF0" w:rsidP="00535BF0">
            <w:pPr>
              <w:jc w:val="center"/>
            </w:pPr>
          </w:p>
        </w:tc>
        <w:tc>
          <w:tcPr>
            <w:tcW w:w="1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872EE5" w:rsidP="00535B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72EE5">
              <w:t>Русский</w:t>
            </w:r>
          </w:p>
        </w:tc>
      </w:tr>
      <w:tr w:rsidR="00535BF0" w:rsidTr="00333D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535BF0" w:rsidP="00535BF0">
            <w:pPr>
              <w:jc w:val="center"/>
            </w:pPr>
            <w:r>
              <w:t>9.</w:t>
            </w:r>
          </w:p>
        </w:tc>
        <w:tc>
          <w:tcPr>
            <w:tcW w:w="2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33D8D" w:rsidRPr="00FF40DF" w:rsidRDefault="00333D8D" w:rsidP="00333D8D">
            <w:pPr>
              <w:pStyle w:val="a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F40DF">
              <w:rPr>
                <w:b/>
                <w:bCs/>
              </w:rPr>
              <w:t>«РОД ЧАПСКІХ НА МІНШЧЫНЕ»</w:t>
            </w:r>
          </w:p>
          <w:p w:rsidR="00535BF0" w:rsidRDefault="00535BF0" w:rsidP="00333D8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333D8D" w:rsidP="00333D8D">
            <w:pPr>
              <w:spacing w:after="200" w:line="276" w:lineRule="auto"/>
            </w:pPr>
            <w:r w:rsidRPr="00FF40DF">
              <w:rPr>
                <w:b/>
                <w:bCs/>
              </w:rPr>
              <w:t>Маршрут: </w:t>
            </w:r>
            <w:proofErr w:type="spellStart"/>
            <w:r w:rsidRPr="00FF40DF">
              <w:t>Мінск</w:t>
            </w:r>
            <w:proofErr w:type="spellEnd"/>
            <w:r w:rsidRPr="00FF40DF">
              <w:t xml:space="preserve"> (</w:t>
            </w:r>
            <w:proofErr w:type="spellStart"/>
            <w:r w:rsidRPr="00FF40DF">
              <w:t>аўтастанцыя</w:t>
            </w:r>
            <w:proofErr w:type="spellEnd"/>
            <w:r w:rsidRPr="00FF40DF">
              <w:t xml:space="preserve"> Дружная – </w:t>
            </w:r>
            <w:proofErr w:type="spellStart"/>
            <w:r w:rsidRPr="00FF40DF">
              <w:t>праспект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Незалежнасці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плошча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Перамогі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вуліца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Кісялёва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вуліца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Крапоткіна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праспект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Машэрава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вуліца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Багдановіча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вуліца</w:t>
            </w:r>
            <w:proofErr w:type="spellEnd"/>
            <w:r w:rsidRPr="00FF40DF">
              <w:t xml:space="preserve"> Я.Купалы – </w:t>
            </w:r>
            <w:proofErr w:type="spellStart"/>
            <w:r w:rsidRPr="00FF40DF">
              <w:t>праспект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Незалежнасці</w:t>
            </w:r>
            <w:proofErr w:type="spellEnd"/>
            <w:r w:rsidRPr="00FF40DF">
              <w:t xml:space="preserve"> –</w:t>
            </w:r>
            <w:proofErr w:type="spellStart"/>
            <w:r w:rsidRPr="00FF40DF">
              <w:t>Кастрычніцкая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плошча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праспект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Незалежнасці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вуліца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Маскоўская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вуліца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Чкалава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вуліца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Брылеўская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вуліца</w:t>
            </w:r>
            <w:proofErr w:type="spellEnd"/>
            <w:proofErr w:type="gramStart"/>
            <w:r w:rsidRPr="00FF40DF">
              <w:t xml:space="preserve"> </w:t>
            </w:r>
            <w:proofErr w:type="spellStart"/>
            <w:r w:rsidRPr="00FF40DF">
              <w:t>К</w:t>
            </w:r>
            <w:proofErr w:type="gramEnd"/>
            <w:r w:rsidRPr="00FF40DF">
              <w:t>іжаватава</w:t>
            </w:r>
            <w:proofErr w:type="spellEnd"/>
            <w:r w:rsidRPr="00FF40DF">
              <w:t xml:space="preserve">) – Слуцкая </w:t>
            </w:r>
            <w:proofErr w:type="spellStart"/>
            <w:r w:rsidRPr="00FF40DF">
              <w:t>шаша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lastRenderedPageBreak/>
              <w:t>Сеніца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Прылукі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Атоліна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Воўчкавічы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Дзяржынск</w:t>
            </w:r>
            <w:proofErr w:type="spellEnd"/>
            <w:r w:rsidRPr="00FF40DF">
              <w:t xml:space="preserve"> (</w:t>
            </w:r>
            <w:proofErr w:type="spellStart"/>
            <w:r w:rsidRPr="00FF40DF">
              <w:t>дарога</w:t>
            </w:r>
            <w:proofErr w:type="spellEnd"/>
            <w:r w:rsidRPr="00FF40DF">
              <w:t xml:space="preserve"> Р65 – </w:t>
            </w:r>
            <w:proofErr w:type="spellStart"/>
            <w:r w:rsidRPr="00FF40DF">
              <w:t>вуліца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Першамайская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завулак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Школьны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вуліца</w:t>
            </w:r>
            <w:proofErr w:type="spellEnd"/>
            <w:r w:rsidRPr="00FF40DF">
              <w:t xml:space="preserve"> </w:t>
            </w:r>
            <w:proofErr w:type="spellStart"/>
            <w:r w:rsidRPr="00FF40DF">
              <w:t>Кастрычніцкая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вуліца</w:t>
            </w:r>
            <w:proofErr w:type="spellEnd"/>
            <w:r w:rsidRPr="00FF40DF">
              <w:t xml:space="preserve"> 1– я </w:t>
            </w:r>
            <w:proofErr w:type="spellStart"/>
            <w:r w:rsidRPr="00FF40DF">
              <w:t>Ленінская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вуліца</w:t>
            </w:r>
            <w:proofErr w:type="spellEnd"/>
            <w:r w:rsidRPr="00FF40DF">
              <w:t xml:space="preserve"> </w:t>
            </w:r>
            <w:proofErr w:type="spellStart"/>
            <w:proofErr w:type="gramStart"/>
            <w:r w:rsidRPr="00FF40DF">
              <w:t>Фам</w:t>
            </w:r>
            <w:proofErr w:type="gramEnd"/>
            <w:r w:rsidRPr="00FF40DF">
              <w:t>іных</w:t>
            </w:r>
            <w:proofErr w:type="spellEnd"/>
            <w:r w:rsidRPr="00FF40DF">
              <w:t xml:space="preserve">) – </w:t>
            </w:r>
            <w:proofErr w:type="spellStart"/>
            <w:r w:rsidRPr="00FF40DF">
              <w:t>Станькава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Дзяржынск</w:t>
            </w:r>
            <w:proofErr w:type="spellEnd"/>
            <w:r w:rsidRPr="00FF40DF">
              <w:t xml:space="preserve"> – </w:t>
            </w:r>
            <w:proofErr w:type="spellStart"/>
            <w:r w:rsidRPr="00FF40DF">
              <w:t>Мінск</w:t>
            </w:r>
            <w:proofErr w:type="spellEnd"/>
          </w:p>
        </w:tc>
        <w:tc>
          <w:tcPr>
            <w:tcW w:w="1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35BF0" w:rsidRDefault="00872EE5" w:rsidP="00535B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lastRenderedPageBreak/>
              <w:t>Белорусский</w:t>
            </w:r>
          </w:p>
        </w:tc>
      </w:tr>
    </w:tbl>
    <w:p w:rsidR="00535BF0" w:rsidRPr="00535BF0" w:rsidRDefault="00535BF0" w:rsidP="00535BF0">
      <w:pPr>
        <w:jc w:val="both"/>
      </w:pPr>
    </w:p>
    <w:sectPr w:rsidR="00535BF0" w:rsidRPr="00535BF0" w:rsidSect="00535BF0">
      <w:pgSz w:w="16838" w:h="11906" w:orient="landscape"/>
      <w:pgMar w:top="851" w:right="1134" w:bottom="850" w:left="1134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91078"/>
    <w:multiLevelType w:val="hybridMultilevel"/>
    <w:tmpl w:val="72187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BF0"/>
    <w:rsid w:val="00333D8D"/>
    <w:rsid w:val="00535BF0"/>
    <w:rsid w:val="00827F22"/>
    <w:rsid w:val="00872EE5"/>
    <w:rsid w:val="00D7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Shading Accent 5"/>
    <w:basedOn w:val="a1"/>
    <w:uiPriority w:val="60"/>
    <w:rsid w:val="00535BF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Grid Accent 5"/>
    <w:basedOn w:val="a1"/>
    <w:uiPriority w:val="62"/>
    <w:rsid w:val="00535B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3">
    <w:name w:val="List Paragraph"/>
    <w:basedOn w:val="a"/>
    <w:uiPriority w:val="34"/>
    <w:qFormat/>
    <w:rsid w:val="00333D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Shading Accent 5"/>
    <w:basedOn w:val="a1"/>
    <w:uiPriority w:val="60"/>
    <w:rsid w:val="00535BF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Grid Accent 5"/>
    <w:basedOn w:val="a1"/>
    <w:uiPriority w:val="62"/>
    <w:rsid w:val="00535B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3">
    <w:name w:val="List Paragraph"/>
    <w:basedOn w:val="a"/>
    <w:uiPriority w:val="34"/>
    <w:qFormat/>
    <w:rsid w:val="00333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2025-04-03T07:03:00Z</dcterms:created>
  <dcterms:modified xsi:type="dcterms:W3CDTF">2025-04-03T07:21:00Z</dcterms:modified>
</cp:coreProperties>
</file>