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05B7" w:rsidRDefault="002A05B7" w:rsidP="002A0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B7">
        <w:rPr>
          <w:rFonts w:ascii="Times New Roman" w:hAnsi="Times New Roman" w:cs="Times New Roman"/>
          <w:sz w:val="28"/>
          <w:szCs w:val="28"/>
        </w:rPr>
        <w:t>Вопрос</w:t>
      </w:r>
      <w:proofErr w:type="gramStart"/>
      <w:r w:rsidRPr="002A05B7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2A05B7">
        <w:rPr>
          <w:rFonts w:ascii="Times New Roman" w:hAnsi="Times New Roman" w:cs="Times New Roman"/>
          <w:sz w:val="28"/>
          <w:szCs w:val="28"/>
        </w:rPr>
        <w:t xml:space="preserve"> должны отражаться сведения в характеристике на работника в соответствии с требованиями Декрета N 5? </w:t>
      </w:r>
    </w:p>
    <w:p w:rsidR="00810C15" w:rsidRDefault="002A05B7" w:rsidP="002A0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5B7">
        <w:rPr>
          <w:rFonts w:ascii="Times New Roman" w:hAnsi="Times New Roman" w:cs="Times New Roman"/>
          <w:sz w:val="28"/>
          <w:szCs w:val="28"/>
        </w:rPr>
        <w:t xml:space="preserve">Ответ: Пунктом 11 Декрета Президента Республики Беларусь от 15.12.2014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05B7">
        <w:rPr>
          <w:rFonts w:ascii="Times New Roman" w:hAnsi="Times New Roman" w:cs="Times New Roman"/>
          <w:sz w:val="28"/>
          <w:szCs w:val="28"/>
        </w:rPr>
        <w:t xml:space="preserve"> 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5B7">
        <w:rPr>
          <w:rFonts w:ascii="Times New Roman" w:hAnsi="Times New Roman" w:cs="Times New Roman"/>
          <w:sz w:val="28"/>
          <w:szCs w:val="28"/>
        </w:rPr>
        <w:t>Об усилении требований к руководящим кадрам и работникам организаций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05B7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A05B7">
        <w:rPr>
          <w:rFonts w:ascii="Times New Roman" w:hAnsi="Times New Roman" w:cs="Times New Roman"/>
          <w:sz w:val="28"/>
          <w:szCs w:val="28"/>
        </w:rPr>
        <w:t xml:space="preserve"> Декрет) установлено, что при приеме на работу работника в государственные органы, иные государственные организации, а также организации, более 50 процентов акций (долей в уставном фонде) которых находится в государственной собственности, наниматели обязаны, если иное не установлено законодательными актами, запрашивать: характеристику с предыдущего места его работы; характеристику из государственной организации, являвшейся местом его работы в течение предшествующих пяти лет. В случае, если таким местом работы являлось несколько государственных организаций, характеристика запрашивается по последнему из них. Для целей Декрета под характеристикой понимается официальный документ, отражающий профессиональные, деловые и моральные качества работника, сведения о привлечении к дисциплинарной и иной ответственности, отношение к государственным и общественным институтам, иную информацию, подготовленный по форме, установленной Советом Министров Республики Беларусь. Так, форма, установленная постановлением Совета Министров Республики Беларусь от 14.10.2021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05B7">
        <w:rPr>
          <w:rFonts w:ascii="Times New Roman" w:hAnsi="Times New Roman" w:cs="Times New Roman"/>
          <w:sz w:val="28"/>
          <w:szCs w:val="28"/>
        </w:rPr>
        <w:t xml:space="preserve"> 585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5B7">
        <w:rPr>
          <w:rFonts w:ascii="Times New Roman" w:hAnsi="Times New Roman" w:cs="Times New Roman"/>
          <w:sz w:val="28"/>
          <w:szCs w:val="28"/>
        </w:rPr>
        <w:t>О форме характеристики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05B7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A05B7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05B7">
        <w:rPr>
          <w:rFonts w:ascii="Times New Roman" w:hAnsi="Times New Roman" w:cs="Times New Roman"/>
          <w:sz w:val="28"/>
          <w:szCs w:val="28"/>
        </w:rPr>
        <w:t xml:space="preserve"> 585), предусматривает, что при направлении характеристики по запросу государственного органа, иной государственной организации, а также организации, более 50 процентов акций (долей в уставном фонде) которой находится в государственной собственности, в пункте 8 "Участие работника в социально-общественной жизни коллектива, его взаимодействие с нанимателем, профсоюзной организацией по решению актуальных вопросов деятельности организации" в обязательном порядке отражаются сведения: об отношении к государственным и общественным институтам, конституционному строю; о совершавшихся действиях против порядка управления и общественной безопасности, наличии антигосударственных проявлений работника на рабочем месте. Поскольку в ходе работы работник взаимодействует с нанимателем, иными работниками, на работе он может проявлять (высказывать) или не проявлять (не высказывать) положительное или отрицательное отношение к государственным и общественным институтам, конституционному строю, совершать или не совершать действий против порядка управления и общественной безопасности, допускать или не допускать антигосударственные проявления на рабочем месте. Отражением информации (сведений) является ее указание (наличие, отображение). Статьей 1 Закона Республики Беларусь от 10.11.2008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05B7">
        <w:rPr>
          <w:rFonts w:ascii="Times New Roman" w:hAnsi="Times New Roman" w:cs="Times New Roman"/>
          <w:sz w:val="28"/>
          <w:szCs w:val="28"/>
        </w:rPr>
        <w:t xml:space="preserve"> 455-З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5B7">
        <w:rPr>
          <w:rFonts w:ascii="Times New Roman" w:hAnsi="Times New Roman" w:cs="Times New Roman"/>
          <w:sz w:val="28"/>
          <w:szCs w:val="28"/>
        </w:rPr>
        <w:t>Об информации, информатизации и защите информации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05B7">
        <w:rPr>
          <w:rFonts w:ascii="Times New Roman" w:hAnsi="Times New Roman" w:cs="Times New Roman"/>
          <w:sz w:val="28"/>
          <w:szCs w:val="28"/>
        </w:rPr>
        <w:t xml:space="preserve"> понятие термина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5B7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05B7">
        <w:rPr>
          <w:rFonts w:ascii="Times New Roman" w:hAnsi="Times New Roman" w:cs="Times New Roman"/>
          <w:sz w:val="28"/>
          <w:szCs w:val="28"/>
        </w:rPr>
        <w:t xml:space="preserve"> </w:t>
      </w:r>
      <w:r w:rsidRPr="002A05B7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определяется как сведения о лицах, предметах, фактах, событиях, явлениях и процессах. Отметки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5B7">
        <w:rPr>
          <w:rFonts w:ascii="Times New Roman" w:hAnsi="Times New Roman" w:cs="Times New Roman"/>
          <w:sz w:val="28"/>
          <w:szCs w:val="28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05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5B7">
        <w:rPr>
          <w:rFonts w:ascii="Times New Roman" w:hAnsi="Times New Roman" w:cs="Times New Roman"/>
          <w:sz w:val="28"/>
          <w:szCs w:val="28"/>
        </w:rPr>
        <w:t>не располагаем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05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5B7">
        <w:rPr>
          <w:rFonts w:ascii="Times New Roman" w:hAnsi="Times New Roman" w:cs="Times New Roman"/>
          <w:sz w:val="28"/>
          <w:szCs w:val="28"/>
        </w:rPr>
        <w:t>не известно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05B7">
        <w:rPr>
          <w:rFonts w:ascii="Times New Roman" w:hAnsi="Times New Roman" w:cs="Times New Roman"/>
          <w:sz w:val="28"/>
          <w:szCs w:val="28"/>
        </w:rPr>
        <w:t xml:space="preserve"> свидетельствуют об отсутствии информации, а это значит, что информация не отражена и характеристика не соответствует установленной форме. Нанимателем должно быть указано, как проявлял себя работник. Преамбулой Декрета определено, что он распространяется на организации государственной и частной форм собственности. Согласно пункту 2 статьи 67 Закона Республики Беларусь от 17.07.2018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05B7">
        <w:rPr>
          <w:rFonts w:ascii="Times New Roman" w:hAnsi="Times New Roman" w:cs="Times New Roman"/>
          <w:sz w:val="28"/>
          <w:szCs w:val="28"/>
        </w:rPr>
        <w:t xml:space="preserve"> 130-З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05B7">
        <w:rPr>
          <w:rFonts w:ascii="Times New Roman" w:hAnsi="Times New Roman" w:cs="Times New Roman"/>
          <w:sz w:val="28"/>
          <w:szCs w:val="28"/>
        </w:rPr>
        <w:t>О нормативных правовых актах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A05B7">
        <w:rPr>
          <w:rFonts w:ascii="Times New Roman" w:hAnsi="Times New Roman" w:cs="Times New Roman"/>
          <w:sz w:val="28"/>
          <w:szCs w:val="28"/>
        </w:rPr>
        <w:t xml:space="preserve"> действие нормативных правовых актов распространяется на граждан, юридические лица и иные организации Республики Беларусь, иностранные юридические лица и иные иностранные организации, на которые распространяется право Республики Беларусь, дипломатические представительства и консульские учреждения иностранных государств, расположенные на территории Республики Беларусь, а также на представительства и органы международных организаций и межгосударственных образований, аккредитованные в Республике Беларусь, если иное не предусмотрено этими актами, международными договорами и иными международно-правовыми актами. Таким образом, наниматели Республики Беларусь обязаны выполнять требования Декрета и Постановления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05B7">
        <w:rPr>
          <w:rFonts w:ascii="Times New Roman" w:hAnsi="Times New Roman" w:cs="Times New Roman"/>
          <w:sz w:val="28"/>
          <w:szCs w:val="28"/>
        </w:rPr>
        <w:t xml:space="preserve"> 585 в полном объеме. Декретом предусмотрено, что наниматели запрашивают характеристики самостоятельно без участия работников. Правовым основанием для выдачи характеристики по форме, установленной Постановлением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A05B7">
        <w:rPr>
          <w:rFonts w:ascii="Times New Roman" w:hAnsi="Times New Roman" w:cs="Times New Roman"/>
          <w:sz w:val="28"/>
          <w:szCs w:val="28"/>
        </w:rPr>
        <w:t xml:space="preserve"> 585, с указанием всей необходимой информации является запрос нового нанимателя. Принятие окончательного решения о приеме или об отказе в приеме на работу является исключительным правом нанимателя, который в соответствии с законодательством сам определяет соответствие кандидата (его квалификации, опыта работы) вакантной должности. Прием на работу без характеристики в случаях, когда ее наличие является обязательным, не допускается, поскольку это будет нарушением порядка приема на работу.</w:t>
      </w:r>
    </w:p>
    <w:p w:rsidR="002A05B7" w:rsidRDefault="002A05B7" w:rsidP="002A0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5B7" w:rsidRDefault="002A05B7" w:rsidP="002A0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5B7" w:rsidRDefault="002A05B7" w:rsidP="002A0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5B7" w:rsidRDefault="002A05B7" w:rsidP="002A0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05B7" w:rsidRDefault="002A05B7" w:rsidP="002A05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</w:tblGrid>
      <w:tr w:rsidR="002A05B7" w:rsidTr="002A05B7">
        <w:tc>
          <w:tcPr>
            <w:tcW w:w="3681" w:type="dxa"/>
          </w:tcPr>
          <w:p w:rsidR="002A05B7" w:rsidRPr="002A05B7" w:rsidRDefault="002A05B7" w:rsidP="002A0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5B7">
              <w:rPr>
                <w:rFonts w:ascii="Times New Roman" w:hAnsi="Times New Roman" w:cs="Times New Roman"/>
                <w:sz w:val="28"/>
                <w:szCs w:val="28"/>
              </w:rPr>
              <w:t>Подготовлено отделом организационно-кадровой работы Минского районного исполнительного комитета</w:t>
            </w:r>
          </w:p>
        </w:tc>
      </w:tr>
    </w:tbl>
    <w:p w:rsidR="002A05B7" w:rsidRDefault="002A05B7" w:rsidP="002A05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05B7" w:rsidRPr="002A05B7" w:rsidRDefault="002A05B7" w:rsidP="002A05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05B7" w:rsidRPr="002A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B7"/>
    <w:rsid w:val="002A05B7"/>
    <w:rsid w:val="00810C15"/>
    <w:rsid w:val="00BB1286"/>
    <w:rsid w:val="00E1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FF16"/>
  <w15:chartTrackingRefBased/>
  <w15:docId w15:val="{4E35B362-EADA-49DF-9228-F769924A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0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5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5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05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05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05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05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05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05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05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05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0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0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0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0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0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05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05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05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05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05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05B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A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Светлана Геннадьевна</dc:creator>
  <cp:keywords/>
  <dc:description/>
  <cp:lastModifiedBy>Акимова Светлана Геннадьевна</cp:lastModifiedBy>
  <cp:revision>1</cp:revision>
  <dcterms:created xsi:type="dcterms:W3CDTF">2024-11-29T12:48:00Z</dcterms:created>
  <dcterms:modified xsi:type="dcterms:W3CDTF">2024-11-29T12:53:00Z</dcterms:modified>
</cp:coreProperties>
</file>