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AF9D5">
      <w:pPr>
        <w:pStyle w:val="5"/>
        <w:keepNext w:val="0"/>
        <w:keepLines w:val="0"/>
        <w:widowControl/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Безопасность детей на железной дороге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bookmarkStart w:id="0" w:name="_GoBack"/>
      <w:r>
        <w:drawing>
          <wp:inline distT="0" distB="0" distL="114300" distR="114300">
            <wp:extent cx="4565015" cy="3401060"/>
            <wp:effectExtent l="0" t="0" r="6985" b="889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5015" cy="3401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B35794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5D6B8B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#cемья_мвд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#актуально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sz w:val="24"/>
          <w:szCs w:val="24"/>
          <w:lang w:eastAsia="ru-RU"/>
        </w:rPr>
        <w:t>❗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️Уважаемые родители! </w:t>
      </w:r>
      <w:r>
        <w:fldChar w:fldCharType="begin"/>
      </w:r>
      <w:r>
        <w:instrText xml:space="preserve"> HYPERLINK "https://t.me/Neman102/28916"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Напомните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детям, что железная дорога - не место для игр!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Это зона повышенной опасности. Поезд невозможно остановить мгновенно (его тормозной путь - до 1000 метров).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b/>
          <w:bCs/>
          <w:i/>
          <w:iCs/>
          <w:sz w:val="24"/>
          <w:szCs w:val="24"/>
          <w:lang w:eastAsia="ru-RU"/>
        </w:rPr>
        <w:t>✅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Сними наушники и капюшон! Переходи пути только в установленных местах, полностью освободив слух и обзор.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b/>
          <w:bCs/>
          <w:i/>
          <w:iCs/>
          <w:sz w:val="24"/>
          <w:szCs w:val="24"/>
          <w:lang w:eastAsia="ru-RU"/>
        </w:rPr>
        <w:t>✅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Не подходи к проводам! Напряжение в сети - 27 500 Вольт. Ток может ударить даже на расстоянии 2 метров без касания к проводу.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b/>
          <w:bCs/>
          <w:i/>
          <w:iCs/>
          <w:sz w:val="24"/>
          <w:szCs w:val="24"/>
          <w:lang w:eastAsia="ru-RU"/>
        </w:rPr>
        <w:t>✅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Никакого зацепинга и селфи! Запрещено забираться на крыши вагонов, опоры и ходить по рельсам.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br w:type="textWrapping"/>
      </w:r>
      <w:r>
        <w:rPr>
          <w:rFonts w:ascii="Segoe UI Symbol" w:hAnsi="Segoe UI Symbol" w:eastAsia="Times New Roman" w:cs="Segoe UI Symbol"/>
          <w:b/>
          <w:bCs/>
          <w:i/>
          <w:iCs/>
          <w:sz w:val="24"/>
          <w:szCs w:val="24"/>
          <w:lang w:eastAsia="ru-RU"/>
        </w:rPr>
        <w:t>✅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Не бросай камни в поезда! Подкладывание предметов на рельсы и порча имущества влекут за собой суровую ответственность.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Безопасность вашего ребенка - в ваших руках!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1F4D58D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4AC"/>
    <w:rsid w:val="006B1E4D"/>
    <w:rsid w:val="008746FE"/>
    <w:rsid w:val="00D914AC"/>
    <w:rsid w:val="1BC2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629</Characters>
  <Lines>5</Lines>
  <Paragraphs>1</Paragraphs>
  <TotalTime>1</TotalTime>
  <ScaleCrop>false</ScaleCrop>
  <LinksUpToDate>false</LinksUpToDate>
  <CharactersWithSpaces>729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2026-07-07T07:00:00Z</dcterms:created>
  <dc:creator>Галузо Д.В.</dc:creator>
  <cp:lastModifiedBy>левко</cp:lastModifiedBy>
  <dcterms:modified xsi:type="dcterms:W3CDTF">2026-07-07T07:48:41Z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eyJoZGlkIjoiN2RiNzJhNTVjZTc4MWYxN2VhZjc1NGQwYjQyYjMwYzUifQ==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E3F714594F124E589535755F81F64CA6_12</vt:lpwstr>
  </property>
</Properties>
</file>