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E846C" w14:textId="0EA2390B" w:rsidR="00702DAF" w:rsidRPr="00FD268E" w:rsidRDefault="005D5661" w:rsidP="008B20B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D268E">
        <w:rPr>
          <w:rFonts w:ascii="Times New Roman" w:hAnsi="Times New Roman" w:cs="Times New Roman"/>
          <w:i/>
          <w:iCs/>
          <w:sz w:val="28"/>
          <w:szCs w:val="28"/>
        </w:rPr>
        <w:t>Как обжаловать служебную характеристику с предыдущего места работы?</w:t>
      </w:r>
    </w:p>
    <w:p w14:paraId="00730303" w14:textId="07339BC3" w:rsidR="005D5661" w:rsidRPr="00C42037" w:rsidRDefault="005D5661" w:rsidP="005D5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48E0E9" w14:textId="4EE75107" w:rsidR="00C45A33" w:rsidRPr="00FD268E" w:rsidRDefault="00C45A33" w:rsidP="00C45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68E">
        <w:rPr>
          <w:rFonts w:ascii="Times New Roman" w:hAnsi="Times New Roman" w:cs="Times New Roman"/>
          <w:sz w:val="28"/>
          <w:szCs w:val="28"/>
        </w:rPr>
        <w:t xml:space="preserve">Ситуация: соискателю отказано в трудоустройстве, поскольку пришла отрицательная характеристика от предыдущего нанимателя. Гражданин, ознакомившись с характеристикой, считает, что указанные в ней сведения не соответствуют действительности, например: в характеристике указано «не принимает меры к повышению своих профессиональных </w:t>
      </w:r>
      <w:r w:rsidR="004F4360" w:rsidRPr="00FD268E">
        <w:rPr>
          <w:rFonts w:ascii="Times New Roman" w:hAnsi="Times New Roman" w:cs="Times New Roman"/>
          <w:sz w:val="28"/>
          <w:szCs w:val="28"/>
        </w:rPr>
        <w:t>навыков», однако в период работы работник неоднократно проходил курсы по повышению квалификации</w:t>
      </w:r>
      <w:r w:rsidR="00FD268E">
        <w:rPr>
          <w:rFonts w:ascii="Times New Roman" w:hAnsi="Times New Roman" w:cs="Times New Roman"/>
          <w:sz w:val="28"/>
          <w:szCs w:val="28"/>
        </w:rPr>
        <w:t>, успешно прошел аттестацию</w:t>
      </w:r>
      <w:r w:rsidR="004F4360" w:rsidRPr="00FD268E">
        <w:rPr>
          <w:rFonts w:ascii="Times New Roman" w:hAnsi="Times New Roman" w:cs="Times New Roman"/>
          <w:sz w:val="28"/>
          <w:szCs w:val="28"/>
        </w:rPr>
        <w:t xml:space="preserve"> и даже получил более высокую категорию.</w:t>
      </w:r>
    </w:p>
    <w:p w14:paraId="3170D092" w14:textId="1C29275D" w:rsidR="004F4360" w:rsidRPr="00FD268E" w:rsidRDefault="00C45A33" w:rsidP="00C45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68E">
        <w:rPr>
          <w:rFonts w:ascii="Times New Roman" w:hAnsi="Times New Roman" w:cs="Times New Roman"/>
          <w:sz w:val="28"/>
          <w:szCs w:val="28"/>
        </w:rPr>
        <w:t>Что же можно сделать</w:t>
      </w:r>
      <w:r w:rsidR="004F4360" w:rsidRPr="00FD268E">
        <w:rPr>
          <w:rFonts w:ascii="Times New Roman" w:hAnsi="Times New Roman" w:cs="Times New Roman"/>
          <w:sz w:val="28"/>
          <w:szCs w:val="28"/>
        </w:rPr>
        <w:t xml:space="preserve"> с такой служебной характеристикой</w:t>
      </w:r>
      <w:r w:rsidRPr="00FD268E">
        <w:rPr>
          <w:rFonts w:ascii="Times New Roman" w:hAnsi="Times New Roman" w:cs="Times New Roman"/>
          <w:sz w:val="28"/>
          <w:szCs w:val="28"/>
        </w:rPr>
        <w:t>?</w:t>
      </w:r>
      <w:r w:rsidR="004F4360" w:rsidRPr="00FD268E">
        <w:rPr>
          <w:rFonts w:ascii="Times New Roman" w:hAnsi="Times New Roman" w:cs="Times New Roman"/>
          <w:sz w:val="28"/>
          <w:szCs w:val="28"/>
        </w:rPr>
        <w:t xml:space="preserve"> Безусловно, обжаловать в судебном порядке.</w:t>
      </w:r>
    </w:p>
    <w:p w14:paraId="109E9F8E" w14:textId="1E9ABDD1" w:rsidR="00B410F6" w:rsidRPr="00FD268E" w:rsidRDefault="00B410F6" w:rsidP="00C45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68E">
        <w:rPr>
          <w:rFonts w:ascii="Times New Roman" w:hAnsi="Times New Roman" w:cs="Times New Roman"/>
          <w:sz w:val="28"/>
          <w:szCs w:val="28"/>
        </w:rPr>
        <w:t>Порядок и основания обжалования служебной характеристики регламентируется ст.153 Гражданского кодекса Республики Беларусь (далее – ГК) и постановлением Пленума Верховного Суда Республики Беларусь от 23.12.1999 №15 «О практике рассмотрения судами гражданских дел о защите чести, достоинства и деловой репутации» (далее</w:t>
      </w:r>
      <w:r w:rsidRPr="00FD268E">
        <w:rPr>
          <w:sz w:val="28"/>
          <w:szCs w:val="28"/>
        </w:rPr>
        <w:t> </w:t>
      </w:r>
      <w:r w:rsidRPr="00FD268E">
        <w:rPr>
          <w:rFonts w:ascii="Times New Roman" w:hAnsi="Times New Roman" w:cs="Times New Roman"/>
          <w:sz w:val="28"/>
          <w:szCs w:val="28"/>
        </w:rPr>
        <w:t>– Постановление).</w:t>
      </w:r>
    </w:p>
    <w:p w14:paraId="2B944296" w14:textId="1B1C5961" w:rsidR="004F4360" w:rsidRDefault="00C45A33" w:rsidP="004F4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68E">
        <w:rPr>
          <w:rFonts w:ascii="Times New Roman" w:hAnsi="Times New Roman" w:cs="Times New Roman"/>
          <w:sz w:val="28"/>
          <w:szCs w:val="28"/>
        </w:rPr>
        <w:t>Так, г</w:t>
      </w:r>
      <w:r w:rsidRPr="00FD268E">
        <w:rPr>
          <w:rFonts w:ascii="Times New Roman" w:hAnsi="Times New Roman" w:cs="Times New Roman"/>
          <w:sz w:val="28"/>
          <w:szCs w:val="28"/>
        </w:rPr>
        <w:t>ражданин вправе требовать по суду опровержения порочащих его честь, достоинство или деловую репутацию сведений, если распространивший такие сведения не докажет, что они соответствуют действительности</w:t>
      </w:r>
      <w:r w:rsidRPr="00FD268E">
        <w:rPr>
          <w:rFonts w:ascii="Times New Roman" w:hAnsi="Times New Roman" w:cs="Times New Roman"/>
          <w:sz w:val="28"/>
          <w:szCs w:val="28"/>
        </w:rPr>
        <w:t xml:space="preserve"> (п</w:t>
      </w:r>
      <w:r w:rsidR="008B20B5" w:rsidRPr="00FD268E">
        <w:rPr>
          <w:rFonts w:ascii="Times New Roman" w:hAnsi="Times New Roman" w:cs="Times New Roman"/>
          <w:sz w:val="28"/>
          <w:szCs w:val="28"/>
        </w:rPr>
        <w:t>.1 ст.153</w:t>
      </w:r>
      <w:r w:rsidR="00FD268E">
        <w:rPr>
          <w:rFonts w:ascii="Times New Roman" w:hAnsi="Times New Roman" w:cs="Times New Roman"/>
          <w:sz w:val="28"/>
          <w:szCs w:val="28"/>
        </w:rPr>
        <w:t> </w:t>
      </w:r>
      <w:r w:rsidR="008B20B5" w:rsidRPr="00FD268E">
        <w:rPr>
          <w:rFonts w:ascii="Times New Roman" w:hAnsi="Times New Roman" w:cs="Times New Roman"/>
          <w:sz w:val="28"/>
          <w:szCs w:val="28"/>
        </w:rPr>
        <w:t>ГК</w:t>
      </w:r>
      <w:r w:rsidRPr="00FD268E">
        <w:rPr>
          <w:rFonts w:ascii="Times New Roman" w:hAnsi="Times New Roman" w:cs="Times New Roman"/>
          <w:sz w:val="28"/>
          <w:szCs w:val="28"/>
        </w:rPr>
        <w:t>).</w:t>
      </w:r>
      <w:r w:rsidR="004F4360" w:rsidRPr="00FD26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9DAC51" w14:textId="4F1CE2E3" w:rsidR="00FD268E" w:rsidRPr="00FD268E" w:rsidRDefault="00FD268E" w:rsidP="004F4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действительности той или иной формулировки в служебной характеристике в суде обязан будет доказать наниматель, поскольку в данных правоотношениях действует </w:t>
      </w:r>
      <w:r w:rsidRPr="00FD268E">
        <w:rPr>
          <w:rFonts w:ascii="Times New Roman" w:hAnsi="Times New Roman" w:cs="Times New Roman"/>
          <w:sz w:val="28"/>
          <w:szCs w:val="28"/>
        </w:rPr>
        <w:t>презумпция добропорядочности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B1E760" w14:textId="1BAE1E7F" w:rsidR="00C42037" w:rsidRPr="00FD268E" w:rsidRDefault="00C42037" w:rsidP="00C420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обжаловани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служебной характеристики </w:t>
      </w:r>
      <w:r w:rsidRPr="00FD268E">
        <w:rPr>
          <w:rFonts w:ascii="Times New Roman" w:hAnsi="Times New Roman" w:cs="Times New Roman"/>
          <w:sz w:val="28"/>
          <w:szCs w:val="28"/>
        </w:rPr>
        <w:t xml:space="preserve">ответчиками </w:t>
      </w:r>
      <w:r>
        <w:rPr>
          <w:rFonts w:ascii="Times New Roman" w:hAnsi="Times New Roman" w:cs="Times New Roman"/>
          <w:sz w:val="28"/>
          <w:szCs w:val="28"/>
        </w:rPr>
        <w:t xml:space="preserve">по такому делу </w:t>
      </w:r>
      <w:r w:rsidRPr="00FD268E">
        <w:rPr>
          <w:rFonts w:ascii="Times New Roman" w:hAnsi="Times New Roman" w:cs="Times New Roman"/>
          <w:sz w:val="28"/>
          <w:szCs w:val="28"/>
        </w:rPr>
        <w:t>признаются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D26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FD268E">
        <w:rPr>
          <w:rFonts w:ascii="Times New Roman" w:hAnsi="Times New Roman" w:cs="Times New Roman"/>
          <w:sz w:val="28"/>
          <w:szCs w:val="28"/>
        </w:rPr>
        <w:t xml:space="preserve"> подписавш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D268E">
        <w:rPr>
          <w:rFonts w:ascii="Times New Roman" w:hAnsi="Times New Roman" w:cs="Times New Roman"/>
          <w:sz w:val="28"/>
          <w:szCs w:val="28"/>
        </w:rPr>
        <w:t>е, и юридическое лицо, от имени которого выдана характеристика</w:t>
      </w:r>
      <w:r>
        <w:rPr>
          <w:rFonts w:ascii="Times New Roman" w:hAnsi="Times New Roman" w:cs="Times New Roman"/>
          <w:sz w:val="28"/>
          <w:szCs w:val="28"/>
        </w:rPr>
        <w:t xml:space="preserve"> (п.11 Постановления).</w:t>
      </w:r>
    </w:p>
    <w:p w14:paraId="343A9612" w14:textId="44BB210A" w:rsidR="004F4360" w:rsidRDefault="00FD268E" w:rsidP="004F4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</w:t>
      </w:r>
      <w:r w:rsidR="004F4360" w:rsidRPr="00FD268E">
        <w:rPr>
          <w:rFonts w:ascii="Times New Roman" w:hAnsi="Times New Roman" w:cs="Times New Roman"/>
          <w:sz w:val="28"/>
          <w:szCs w:val="28"/>
        </w:rPr>
        <w:t xml:space="preserve"> </w:t>
      </w:r>
      <w:r w:rsidR="004F4360" w:rsidRPr="00FD268E">
        <w:rPr>
          <w:rFonts w:ascii="Times New Roman" w:hAnsi="Times New Roman" w:cs="Times New Roman"/>
          <w:sz w:val="28"/>
          <w:szCs w:val="28"/>
        </w:rPr>
        <w:t>гражданин, в отношении которого распространены сведения, порочащие его честь, достоинство или деловую репутацию, вправе требовать возмещения убытков и компенсации морального вреда, причиненных их распространением</w:t>
      </w:r>
      <w:r w:rsidR="004F4360" w:rsidRPr="00FD268E">
        <w:rPr>
          <w:rFonts w:ascii="Times New Roman" w:hAnsi="Times New Roman" w:cs="Times New Roman"/>
          <w:sz w:val="28"/>
          <w:szCs w:val="28"/>
        </w:rPr>
        <w:t xml:space="preserve"> (п</w:t>
      </w:r>
      <w:r w:rsidR="004F4360" w:rsidRPr="00FD268E">
        <w:rPr>
          <w:rFonts w:ascii="Times New Roman" w:hAnsi="Times New Roman" w:cs="Times New Roman"/>
          <w:sz w:val="28"/>
          <w:szCs w:val="28"/>
        </w:rPr>
        <w:t>.5 ст.153 ГК</w:t>
      </w:r>
      <w:r w:rsidR="004F4360" w:rsidRPr="00FD268E">
        <w:rPr>
          <w:rFonts w:ascii="Times New Roman" w:hAnsi="Times New Roman" w:cs="Times New Roman"/>
          <w:sz w:val="28"/>
          <w:szCs w:val="28"/>
        </w:rPr>
        <w:t>).</w:t>
      </w:r>
      <w:r w:rsidR="004F4360" w:rsidRPr="00FD26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BCA23A" w14:textId="103CC64D" w:rsidR="004F4360" w:rsidRPr="00FD268E" w:rsidRDefault="004F4360" w:rsidP="004F4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68E">
        <w:rPr>
          <w:rFonts w:ascii="Times New Roman" w:hAnsi="Times New Roman" w:cs="Times New Roman"/>
          <w:sz w:val="28"/>
          <w:szCs w:val="28"/>
        </w:rPr>
        <w:t xml:space="preserve">Необходимо иметь ввиду, что заявление </w:t>
      </w:r>
      <w:r w:rsidRPr="00FD268E">
        <w:rPr>
          <w:rFonts w:ascii="Times New Roman" w:hAnsi="Times New Roman" w:cs="Times New Roman"/>
          <w:sz w:val="28"/>
          <w:szCs w:val="28"/>
        </w:rPr>
        <w:t>о защите чести, достоинства или деловой репутации</w:t>
      </w:r>
      <w:r w:rsidR="00FD268E" w:rsidRPr="00FD268E">
        <w:rPr>
          <w:rFonts w:ascii="Times New Roman" w:hAnsi="Times New Roman" w:cs="Times New Roman"/>
          <w:sz w:val="28"/>
          <w:szCs w:val="28"/>
        </w:rPr>
        <w:t>, а также о компенсации морального вреда</w:t>
      </w:r>
      <w:r w:rsidRPr="00FD268E">
        <w:rPr>
          <w:rFonts w:ascii="Times New Roman" w:hAnsi="Times New Roman" w:cs="Times New Roman"/>
          <w:sz w:val="28"/>
          <w:szCs w:val="28"/>
        </w:rPr>
        <w:t xml:space="preserve"> </w:t>
      </w:r>
      <w:r w:rsidRPr="00FD268E">
        <w:rPr>
          <w:rFonts w:ascii="Times New Roman" w:hAnsi="Times New Roman" w:cs="Times New Roman"/>
          <w:sz w:val="28"/>
          <w:szCs w:val="28"/>
        </w:rPr>
        <w:t>оплачива</w:t>
      </w:r>
      <w:r w:rsidRPr="00FD268E">
        <w:rPr>
          <w:rFonts w:ascii="Times New Roman" w:hAnsi="Times New Roman" w:cs="Times New Roman"/>
          <w:sz w:val="28"/>
          <w:szCs w:val="28"/>
        </w:rPr>
        <w:t>е</w:t>
      </w:r>
      <w:r w:rsidRPr="00FD268E">
        <w:rPr>
          <w:rFonts w:ascii="Times New Roman" w:hAnsi="Times New Roman" w:cs="Times New Roman"/>
          <w:sz w:val="28"/>
          <w:szCs w:val="28"/>
        </w:rPr>
        <w:t>тся государственной пошлиной по ставкам для требований неимущественного характера</w:t>
      </w:r>
      <w:r w:rsidRPr="00FD268E">
        <w:rPr>
          <w:rFonts w:ascii="Times New Roman" w:hAnsi="Times New Roman" w:cs="Times New Roman"/>
          <w:sz w:val="28"/>
          <w:szCs w:val="28"/>
        </w:rPr>
        <w:t>, т.е. в размере 3 базовых величин, размер которой устанавливается на дату подачи искового заявления</w:t>
      </w:r>
      <w:r w:rsidRPr="00FD268E">
        <w:rPr>
          <w:rFonts w:ascii="Times New Roman" w:hAnsi="Times New Roman" w:cs="Times New Roman"/>
          <w:sz w:val="28"/>
          <w:szCs w:val="28"/>
        </w:rPr>
        <w:t xml:space="preserve">. </w:t>
      </w:r>
      <w:r w:rsidRPr="00FD268E">
        <w:rPr>
          <w:rFonts w:ascii="Times New Roman" w:hAnsi="Times New Roman" w:cs="Times New Roman"/>
          <w:sz w:val="28"/>
          <w:szCs w:val="28"/>
        </w:rPr>
        <w:t xml:space="preserve">В случае, если одновременно с требованием </w:t>
      </w:r>
      <w:r w:rsidRPr="00FD268E">
        <w:rPr>
          <w:rFonts w:ascii="Times New Roman" w:hAnsi="Times New Roman" w:cs="Times New Roman"/>
          <w:sz w:val="28"/>
          <w:szCs w:val="28"/>
        </w:rPr>
        <w:t xml:space="preserve">о защите чести, достоинства или деловой репутации </w:t>
      </w:r>
      <w:r w:rsidRPr="00FD268E">
        <w:rPr>
          <w:rFonts w:ascii="Times New Roman" w:hAnsi="Times New Roman" w:cs="Times New Roman"/>
          <w:sz w:val="28"/>
          <w:szCs w:val="28"/>
        </w:rPr>
        <w:t>заявлено также требование о</w:t>
      </w:r>
      <w:r w:rsidRPr="00FD268E">
        <w:rPr>
          <w:rFonts w:ascii="Times New Roman" w:hAnsi="Times New Roman" w:cs="Times New Roman"/>
          <w:sz w:val="28"/>
          <w:szCs w:val="28"/>
        </w:rPr>
        <w:t xml:space="preserve"> возмещении материального вреда (убытков), причиненного распространением порочащих сведений, </w:t>
      </w:r>
      <w:r w:rsidR="00FD268E" w:rsidRPr="00FD268E">
        <w:rPr>
          <w:rFonts w:ascii="Times New Roman" w:hAnsi="Times New Roman" w:cs="Times New Roman"/>
          <w:sz w:val="28"/>
          <w:szCs w:val="28"/>
        </w:rPr>
        <w:t xml:space="preserve">то подлежит оплате </w:t>
      </w:r>
      <w:r w:rsidRPr="00FD268E">
        <w:rPr>
          <w:rFonts w:ascii="Times New Roman" w:hAnsi="Times New Roman" w:cs="Times New Roman"/>
          <w:sz w:val="28"/>
          <w:szCs w:val="28"/>
        </w:rPr>
        <w:t>государственн</w:t>
      </w:r>
      <w:r w:rsidR="00FD268E" w:rsidRPr="00FD268E">
        <w:rPr>
          <w:rFonts w:ascii="Times New Roman" w:hAnsi="Times New Roman" w:cs="Times New Roman"/>
          <w:sz w:val="28"/>
          <w:szCs w:val="28"/>
        </w:rPr>
        <w:t>ая</w:t>
      </w:r>
      <w:r w:rsidRPr="00FD268E">
        <w:rPr>
          <w:rFonts w:ascii="Times New Roman" w:hAnsi="Times New Roman" w:cs="Times New Roman"/>
          <w:sz w:val="28"/>
          <w:szCs w:val="28"/>
        </w:rPr>
        <w:t xml:space="preserve"> пошлин</w:t>
      </w:r>
      <w:r w:rsidR="00FD268E" w:rsidRPr="00FD268E">
        <w:rPr>
          <w:rFonts w:ascii="Times New Roman" w:hAnsi="Times New Roman" w:cs="Times New Roman"/>
          <w:sz w:val="28"/>
          <w:szCs w:val="28"/>
        </w:rPr>
        <w:t xml:space="preserve">а </w:t>
      </w:r>
      <w:r w:rsidRPr="00FD268E">
        <w:rPr>
          <w:rFonts w:ascii="Times New Roman" w:hAnsi="Times New Roman" w:cs="Times New Roman"/>
          <w:sz w:val="28"/>
          <w:szCs w:val="28"/>
        </w:rPr>
        <w:t>по ставкам для исковых заявлений имущественного характера</w:t>
      </w:r>
      <w:r w:rsidR="00FD268E" w:rsidRPr="00FD268E">
        <w:rPr>
          <w:rFonts w:ascii="Times New Roman" w:hAnsi="Times New Roman" w:cs="Times New Roman"/>
          <w:sz w:val="28"/>
          <w:szCs w:val="28"/>
        </w:rPr>
        <w:t xml:space="preserve"> (5% от цены иска, но не менее 2 базовых величин)</w:t>
      </w:r>
      <w:r w:rsidRPr="00FD268E">
        <w:rPr>
          <w:rFonts w:ascii="Times New Roman" w:hAnsi="Times New Roman" w:cs="Times New Roman"/>
          <w:sz w:val="28"/>
          <w:szCs w:val="28"/>
        </w:rPr>
        <w:t>.</w:t>
      </w:r>
    </w:p>
    <w:p w14:paraId="2BC4CEE9" w14:textId="629F976B" w:rsidR="004F4360" w:rsidRPr="00FD268E" w:rsidRDefault="00FD268E" w:rsidP="004F4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удовлетворения исковых требований, </w:t>
      </w:r>
      <w:r w:rsidR="00C42037">
        <w:rPr>
          <w:rFonts w:ascii="Times New Roman" w:hAnsi="Times New Roman" w:cs="Times New Roman"/>
          <w:sz w:val="28"/>
          <w:szCs w:val="28"/>
        </w:rPr>
        <w:t xml:space="preserve">суд возложит обязанность на ответчика </w:t>
      </w:r>
      <w:r>
        <w:rPr>
          <w:rFonts w:ascii="Times New Roman" w:hAnsi="Times New Roman" w:cs="Times New Roman"/>
          <w:sz w:val="28"/>
          <w:szCs w:val="28"/>
        </w:rPr>
        <w:t>отозвать предыдущую характеристику и заменить ее без указания формулировок, которые будут признаны судом, не соответствующим действительности.</w:t>
      </w:r>
    </w:p>
    <w:p w14:paraId="5521046C" w14:textId="6EB38F6E" w:rsidR="004F4360" w:rsidRPr="00FD268E" w:rsidRDefault="004F4360" w:rsidP="005D566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E1B587" w14:textId="74107A9C" w:rsidR="008B20B5" w:rsidRPr="00FD268E" w:rsidRDefault="008B20B5" w:rsidP="008B20B5">
      <w:pPr>
        <w:pStyle w:val="a3"/>
        <w:spacing w:after="0" w:line="28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D268E">
        <w:rPr>
          <w:rFonts w:ascii="Times New Roman" w:hAnsi="Times New Roman" w:cs="Times New Roman"/>
          <w:sz w:val="28"/>
          <w:szCs w:val="28"/>
        </w:rPr>
        <w:t>Информацию подготовила:</w:t>
      </w:r>
    </w:p>
    <w:p w14:paraId="373C95CE" w14:textId="6CB6F660" w:rsidR="008B20B5" w:rsidRPr="00FD268E" w:rsidRDefault="008B20B5" w:rsidP="008B20B5">
      <w:pPr>
        <w:pStyle w:val="a3"/>
        <w:spacing w:after="0" w:line="28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D268E">
        <w:rPr>
          <w:rFonts w:ascii="Times New Roman" w:hAnsi="Times New Roman" w:cs="Times New Roman"/>
          <w:sz w:val="28"/>
          <w:szCs w:val="28"/>
        </w:rPr>
        <w:t>Помощник прокурора</w:t>
      </w:r>
    </w:p>
    <w:p w14:paraId="4216C234" w14:textId="5D1CE9FC" w:rsidR="008B20B5" w:rsidRPr="00FD268E" w:rsidRDefault="008B20B5" w:rsidP="008B20B5">
      <w:pPr>
        <w:pStyle w:val="a3"/>
        <w:tabs>
          <w:tab w:val="left" w:pos="6804"/>
        </w:tabs>
        <w:spacing w:after="0" w:line="28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D268E">
        <w:rPr>
          <w:rFonts w:ascii="Times New Roman" w:hAnsi="Times New Roman" w:cs="Times New Roman"/>
          <w:sz w:val="28"/>
          <w:szCs w:val="28"/>
        </w:rPr>
        <w:t>Минского района</w:t>
      </w:r>
      <w:r w:rsidRPr="00FD268E">
        <w:rPr>
          <w:rFonts w:ascii="Times New Roman" w:hAnsi="Times New Roman" w:cs="Times New Roman"/>
          <w:sz w:val="28"/>
          <w:szCs w:val="28"/>
        </w:rPr>
        <w:tab/>
        <w:t>Н.В.Матейко</w:t>
      </w:r>
    </w:p>
    <w:sectPr w:rsidR="008B20B5" w:rsidRPr="00FD268E" w:rsidSect="00C4203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A1B37"/>
    <w:multiLevelType w:val="hybridMultilevel"/>
    <w:tmpl w:val="B7C81E9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90556"/>
    <w:multiLevelType w:val="hybridMultilevel"/>
    <w:tmpl w:val="13646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661"/>
    <w:rsid w:val="003F27CA"/>
    <w:rsid w:val="004F4360"/>
    <w:rsid w:val="005D5661"/>
    <w:rsid w:val="00702DAF"/>
    <w:rsid w:val="008B20B5"/>
    <w:rsid w:val="00B410F6"/>
    <w:rsid w:val="00C42037"/>
    <w:rsid w:val="00C45A33"/>
    <w:rsid w:val="00FD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B7D04"/>
  <w15:chartTrackingRefBased/>
  <w15:docId w15:val="{E620F2DA-B2F4-483C-A6C2-ABB85F1C2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6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Матейко Наталья Валентиновна</dc:creator>
  <cp:keywords/>
  <dc:description/>
  <cp:lastModifiedBy>Матейко Наталья Валентиновна</cp:lastModifiedBy>
  <cp:revision>2</cp:revision>
  <dcterms:created xsi:type="dcterms:W3CDTF">2025-06-30T06:55:00Z</dcterms:created>
  <dcterms:modified xsi:type="dcterms:W3CDTF">2025-06-30T12:01:00Z</dcterms:modified>
</cp:coreProperties>
</file>