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582E77AB" w:rsidR="00451972" w:rsidRPr="00210A66" w:rsidRDefault="00210A66" w:rsidP="00210A6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 xml:space="preserve">Принятие решения 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о даче согласия на отчуждение жилого помещения, в котором проживают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граждане, признанные недееспособными или ограниченные в дееспособности судом,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несовершеннолетним, при устройстве их на</w:t>
      </w:r>
      <w:r w:rsidRPr="00210A66">
        <w:rPr>
          <w:rFonts w:ascii="Times New Roman" w:hAnsi="Times New Roman" w:cs="Times New Roman"/>
          <w:sz w:val="28"/>
          <w:szCs w:val="28"/>
        </w:rPr>
        <w:t> 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государственное обеспечение в</w:t>
      </w:r>
      <w:r w:rsidRPr="00210A66">
        <w:rPr>
          <w:rFonts w:ascii="Times New Roman" w:hAnsi="Times New Roman" w:cs="Times New Roman"/>
          <w:sz w:val="28"/>
          <w:szCs w:val="28"/>
        </w:rPr>
        <w:t> 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детские интернатные учреждения, государственные учреждения образования, реализующие образовательные программы профессионально-технического, среднего специального или высшего образования, образовательную программу подготовки лиц к</w:t>
      </w:r>
      <w:r w:rsidRPr="00210A66">
        <w:rPr>
          <w:rFonts w:ascii="Times New Roman" w:hAnsi="Times New Roman" w:cs="Times New Roman"/>
          <w:sz w:val="28"/>
          <w:szCs w:val="28"/>
        </w:rPr>
        <w:t> 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поступлению в</w:t>
      </w:r>
      <w:r w:rsidRPr="00210A66">
        <w:rPr>
          <w:rFonts w:ascii="Times New Roman" w:hAnsi="Times New Roman" w:cs="Times New Roman"/>
          <w:sz w:val="28"/>
          <w:szCs w:val="28"/>
        </w:rPr>
        <w:t> 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учреждения образования Республики Беларусь, детские дома семейного типа, в</w:t>
      </w:r>
      <w:r w:rsidRPr="00210A66">
        <w:rPr>
          <w:rFonts w:ascii="Times New Roman" w:hAnsi="Times New Roman" w:cs="Times New Roman"/>
          <w:sz w:val="28"/>
          <w:szCs w:val="28"/>
        </w:rPr>
        <w:t> 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опекунские, приемные семьи.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EC9B66E" w14:textId="77777777" w:rsidR="00210A66" w:rsidRDefault="0001748D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CE61F9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отчуждаемое жилое помещение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37DF7B5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свидетельства о рождении несовершеннолетних (при отчуждении жилых помещений, в которых проживают несовершеннолетние члены, бывшие члены семьи собственника)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D2EBCCB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законного представителя несовершеннолетнего члена, бывшего члена семьи собственника, признанного находящимся в социально опасном положении либо нуждающимся в государственной защите, или гражданина, признанного недееспособным или ограниченного в дееспособности судом, ребенка-сироты или ребенка, оставшегося без попечения родителей, на жилое помещение, в котором указанные лица будут проживать после совершения сделки, – в случае наличия такого жилого помещения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2A224A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предварительный договор приобретения жилого помещения, копии технического паспорта и документа, подтверждающего право собственности на приобретаемое жилое помещение, в котором будет проживать после сделки несовершеннолетний член, бывший член семьи собственника, признанный находящимся в социально опасном положении либо нуждающимся в государственной защите, или гражданин, признанный недееспособным или ограниченный в дееспособности судом, ребенок-сирота или ребенок, оставшийся без попечения родителей, – в случае приобретения законным представителем другого жилого помещения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91D39B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 xml:space="preserve">договор, предусматривающий строительство жилого помещения, а также договор найма жилого помещения частного жилищного фонда </w:t>
      </w:r>
      <w:r w:rsidRPr="00210A66">
        <w:rPr>
          <w:rFonts w:ascii="Times New Roman" w:hAnsi="Times New Roman" w:cs="Times New Roman"/>
          <w:sz w:val="28"/>
          <w:szCs w:val="28"/>
          <w:lang w:val="ru-BY"/>
        </w:rPr>
        <w:lastRenderedPageBreak/>
        <w:t>или договор найма арендного жилья, в котором будет проживать несовершеннолетний член, бывший член семьи собственника, признанный находящимся в социально опасном положении либо нуждающимся в государственной защите, или гражданин, признанный недееспособным или ограниченный в дееспособности судом, ребенок-сирота или ребенок, оставшийся без попечения родителей, до окончания строительства и сдачи дома в эксплуатацию, – в случае отчуждения жилого помещения в связи со строительством другого жилого помещения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635E160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паспорт с отметкой об оформлении выезда для постоянного проживания за пределами Республики Беларусь и (или) о постановке на консульский учет либо идентификационная карта и биометрический паспорт с отметкой об оформлении выезда для постоянного проживания за пределами Республики Беларусь и (или) о постановке на консульский учет несовершеннолетнего члена, бывшего члена семьи собственника, признанного находящимся в социально опасном положении либо нуждающимся в государственной защите, или гражданина, признанного недееспособным или ограниченного в дееспособности судом, ребенка-сироты или ребенка, оставшегося без попечения родителей, – в случае отчуждения жилого помещения в связи с оформлением выезда для постоянного проживания (оформлением постоянного проживания) за пределами Республики Беларусь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2FCE27" w14:textId="77777777" w:rsidR="00210A66" w:rsidRDefault="00210A66" w:rsidP="00210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факт признания гражданина находящимся в социально опасном положении или нуждающимся в государственной защите или факт признания гражданина недееспособным или ограниченным в дееспособности судом, или документ, подтверждающий факт закрепления жилого помещения за ребенком-сиротой или ребенком, оставшимся без попечения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C906E" w14:textId="09047341" w:rsidR="00451972" w:rsidRPr="00210A66" w:rsidRDefault="00451972" w:rsidP="00210A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0A66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10A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10A66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77777777" w:rsidR="00286C4C" w:rsidRDefault="00286C4C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286C4C">
        <w:rPr>
          <w:rFonts w:ascii="Times New Roman" w:hAnsi="Times New Roman" w:cs="Times New Roman"/>
          <w:sz w:val="28"/>
          <w:szCs w:val="28"/>
          <w:lang w:val="ru-BY"/>
        </w:rPr>
        <w:t>15 дней со дня подачи заявления, а в случае запроса документов и (или) сведений от других государственных органов, иных организаций - 1 месяц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14BEEBD" w:rsidR="00451972" w:rsidRPr="00451972" w:rsidRDefault="00286C4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210A66">
      <w:pgSz w:w="11906" w:h="16838"/>
      <w:pgMar w:top="567" w:right="851" w:bottom="709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10A66"/>
    <w:rsid w:val="00286C4C"/>
    <w:rsid w:val="00395FD2"/>
    <w:rsid w:val="00451972"/>
    <w:rsid w:val="00B1468B"/>
    <w:rsid w:val="00C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6</cp:revision>
  <dcterms:created xsi:type="dcterms:W3CDTF">2023-03-07T10:34:00Z</dcterms:created>
  <dcterms:modified xsi:type="dcterms:W3CDTF">2024-03-19T12:38:00Z</dcterms:modified>
</cp:coreProperties>
</file>