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A8C82FF" w:rsidR="00451972" w:rsidRPr="007E7A28" w:rsidRDefault="007E7A28" w:rsidP="007E7A28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7E7A28">
        <w:rPr>
          <w:rFonts w:ascii="Times New Roman" w:hAnsi="Times New Roman" w:cs="Times New Roman"/>
          <w:sz w:val="30"/>
          <w:szCs w:val="30"/>
          <w:lang w:val="ru-BY"/>
        </w:rPr>
        <w:t>Принятие решения о предоставлении одноразовой субсидии на строительство (реконструкцию) или приобретение жилого помещения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3EB27599" w14:textId="2310B96E" w:rsidR="007E7A28" w:rsidRPr="007E7A28" w:rsidRDefault="007E7A28" w:rsidP="007E7A28">
      <w:pPr>
        <w:pStyle w:val="a3"/>
        <w:numPr>
          <w:ilvl w:val="0"/>
          <w:numId w:val="6"/>
        </w:numPr>
        <w:spacing w:before="120" w:after="45" w:line="240" w:lineRule="auto"/>
        <w:ind w:left="284" w:firstLine="76"/>
        <w:rPr>
          <w:rFonts w:ascii="Times New Roman" w:hAnsi="Times New Roman" w:cs="Times New Roman"/>
          <w:sz w:val="30"/>
          <w:szCs w:val="30"/>
          <w:lang w:val="ru-RU"/>
        </w:rPr>
      </w:pPr>
      <w:r w:rsidRPr="007E7A28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2) 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3) 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сведения о доходе и имуществе гражданина и членов его семьи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4) 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предварительный договор приобретения жилого помещения</w:t>
      </w:r>
      <w:r w:rsidRPr="007E7A28">
        <w:rPr>
          <w:rFonts w:ascii="Times New Roman" w:hAnsi="Times New Roman" w:cs="Times New Roman"/>
          <w:sz w:val="30"/>
          <w:szCs w:val="30"/>
        </w:rPr>
        <w:t> 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– в случае приобретения жилого помещения, за исключением жилого помещения, строительство которого осуществлялось по государственному заказу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5) 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свидетельство (удостоверение) 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</w:t>
      </w:r>
      <w:r w:rsidRPr="007E7A28">
        <w:rPr>
          <w:rFonts w:ascii="Times New Roman" w:hAnsi="Times New Roman" w:cs="Times New Roman"/>
          <w:sz w:val="30"/>
          <w:szCs w:val="30"/>
        </w:rPr>
        <w:t> 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– в случае строительства (реконструкции) одноквартирного, блокированного жилого дома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6) 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 xml:space="preserve">удостоверенное нотариально обязательство о </w:t>
      </w:r>
      <w:proofErr w:type="spellStart"/>
      <w:r w:rsidRPr="007E7A28">
        <w:rPr>
          <w:rFonts w:ascii="Times New Roman" w:hAnsi="Times New Roman" w:cs="Times New Roman"/>
          <w:sz w:val="30"/>
          <w:szCs w:val="30"/>
          <w:lang w:val="ru-RU"/>
        </w:rPr>
        <w:t>неоформлении</w:t>
      </w:r>
      <w:proofErr w:type="spellEnd"/>
      <w:r w:rsidRPr="007E7A28">
        <w:rPr>
          <w:rFonts w:ascii="Times New Roman" w:hAnsi="Times New Roman" w:cs="Times New Roman"/>
          <w:sz w:val="30"/>
          <w:szCs w:val="30"/>
          <w:lang w:val="ru-RU"/>
        </w:rPr>
        <w:t xml:space="preserve"> в собственность занимаемого по договору найма жилого помещения с последующим его освобождением</w:t>
      </w:r>
      <w:r w:rsidRPr="007E7A28">
        <w:rPr>
          <w:rFonts w:ascii="Times New Roman" w:hAnsi="Times New Roman" w:cs="Times New Roman"/>
          <w:sz w:val="30"/>
          <w:szCs w:val="30"/>
        </w:rPr>
        <w:t> 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– в случае наличия такого помещения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7) 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копия зарегистрированного в установленном порядке договора купли-продажи жилого помещения</w:t>
      </w:r>
      <w:r w:rsidRPr="007E7A28">
        <w:rPr>
          <w:rFonts w:ascii="Times New Roman" w:hAnsi="Times New Roman" w:cs="Times New Roman"/>
          <w:sz w:val="30"/>
          <w:szCs w:val="30"/>
        </w:rPr>
        <w:t> 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– в случае приобретения жилого помещения, строительство которого осуществлялось по государственному заказу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8) 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документ, подтверждающий факт расторжения договора создания объекта долевого строительства, в том числе в связи с отказом одной из сторон от исполнения такого договора, выхода или исключения из членов организации застройщиков, расторжения договора купли-продажи жилого помещения, изъятия земельного участка,</w:t>
      </w:r>
      <w:r w:rsidRPr="007E7A28">
        <w:rPr>
          <w:rFonts w:ascii="Times New Roman" w:hAnsi="Times New Roman" w:cs="Times New Roman"/>
          <w:sz w:val="30"/>
          <w:szCs w:val="30"/>
        </w:rPr>
        <w:t> 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– в случае необходимости подтверждения указанных фактов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br/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9) 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письменное согласие совершеннолетних членов семьи, улучшающих совместно жилищные условия с</w:t>
      </w:r>
      <w:r w:rsidRPr="007E7A28">
        <w:rPr>
          <w:rFonts w:ascii="Times New Roman" w:hAnsi="Times New Roman" w:cs="Times New Roman"/>
          <w:sz w:val="30"/>
          <w:szCs w:val="30"/>
        </w:rPr>
        <w:t> 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использованием субсидии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2A43CEA8" w14:textId="77777777" w:rsidR="00FB1330" w:rsidRDefault="00FB1330" w:rsidP="00451972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lastRenderedPageBreak/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B0E85A1" w14:textId="6DB2A7AD" w:rsidR="00451972" w:rsidRPr="00451972" w:rsidRDefault="00FB1330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B1330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  <w:r w:rsidR="00451972"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="00451972"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0B6CBF5" w14:textId="27F1FF2F" w:rsidR="007E7A28" w:rsidRPr="007E7A28" w:rsidRDefault="007E7A28" w:rsidP="007E7A28">
      <w:pPr>
        <w:pStyle w:val="a3"/>
        <w:numPr>
          <w:ilvl w:val="0"/>
          <w:numId w:val="7"/>
        </w:numPr>
        <w:spacing w:before="120" w:after="45" w:line="240" w:lineRule="auto"/>
        <w:rPr>
          <w:rFonts w:ascii="Times New Roman" w:hAnsi="Times New Roman" w:cs="Times New Roman"/>
          <w:sz w:val="30"/>
          <w:szCs w:val="30"/>
          <w:lang w:val="ru-RU"/>
        </w:rPr>
      </w:pPr>
      <w:r w:rsidRPr="007E7A28">
        <w:rPr>
          <w:rFonts w:ascii="Times New Roman" w:hAnsi="Times New Roman" w:cs="Times New Roman"/>
          <w:sz w:val="30"/>
          <w:szCs w:val="30"/>
          <w:lang w:val="ru-RU"/>
        </w:rPr>
        <w:t>в случае предоставления одноразовой субсидии на строительство (реконструкцию) жилого помещения – в течение срока строительства (реконструкции), оговоренного в договоре, предусматривающем строительство (реконструкцию) жилого помещения, но не более 3 лет со дня перечисления на специальный счет «Субсидия»</w:t>
      </w:r>
    </w:p>
    <w:p w14:paraId="5FBB4E58" w14:textId="7A57D339" w:rsidR="007E7A28" w:rsidRPr="007E7A28" w:rsidRDefault="007E7A28" w:rsidP="007E7A28">
      <w:pPr>
        <w:pStyle w:val="a3"/>
        <w:numPr>
          <w:ilvl w:val="0"/>
          <w:numId w:val="7"/>
        </w:numPr>
        <w:spacing w:before="120" w:after="45" w:line="240" w:lineRule="auto"/>
        <w:rPr>
          <w:rFonts w:ascii="Times New Roman" w:hAnsi="Times New Roman" w:cs="Times New Roman"/>
          <w:sz w:val="30"/>
          <w:szCs w:val="30"/>
          <w:lang w:val="ru-RU"/>
        </w:rPr>
      </w:pPr>
      <w:r w:rsidRPr="007E7A28">
        <w:rPr>
          <w:rFonts w:ascii="Times New Roman" w:hAnsi="Times New Roman" w:cs="Times New Roman"/>
          <w:sz w:val="30"/>
          <w:szCs w:val="30"/>
          <w:lang w:val="ru-RU"/>
        </w:rPr>
        <w:t>в случае предоставления одноразовой субсидии на приобретение жилого помещения, за исключением жилого помещения, строительство которого осуществлялось по государственному заказу, – 6 месяцев</w:t>
      </w:r>
    </w:p>
    <w:p w14:paraId="265A115B" w14:textId="6DFE7171" w:rsidR="00FB1330" w:rsidRPr="007E7A28" w:rsidRDefault="007E7A28" w:rsidP="007E7A2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0"/>
          <w:szCs w:val="30"/>
          <w:lang w:val="ru-RU"/>
        </w:rPr>
      </w:pPr>
      <w:r w:rsidRPr="007E7A28">
        <w:rPr>
          <w:rFonts w:ascii="Times New Roman" w:hAnsi="Times New Roman" w:cs="Times New Roman"/>
          <w:sz w:val="30"/>
          <w:szCs w:val="30"/>
          <w:lang w:val="ru-RU"/>
        </w:rPr>
        <w:t>в случае предоставления одноразовой субсидии на приобретение жилого помещения, строительство которого осуществлялось по государственному заказу,</w:t>
      </w:r>
      <w:r w:rsidRPr="007E7A28">
        <w:rPr>
          <w:rFonts w:ascii="Times New Roman" w:hAnsi="Times New Roman" w:cs="Times New Roman"/>
          <w:sz w:val="30"/>
          <w:szCs w:val="30"/>
        </w:rPr>
        <w:t> </w:t>
      </w:r>
      <w:r w:rsidRPr="007E7A28">
        <w:rPr>
          <w:rFonts w:ascii="Times New Roman" w:hAnsi="Times New Roman" w:cs="Times New Roman"/>
          <w:sz w:val="30"/>
          <w:szCs w:val="30"/>
          <w:lang w:val="ru-RU"/>
        </w:rPr>
        <w:t>– до наступления срока полного возврата (погашения) льготного кредита по государственному заказу</w:t>
      </w:r>
    </w:p>
    <w:p w14:paraId="68588D6C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8365F5F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8F59202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114698" w14:textId="1055271D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'Wingdings 3'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6DBA"/>
    <w:multiLevelType w:val="hybridMultilevel"/>
    <w:tmpl w:val="66E4AEE8"/>
    <w:lvl w:ilvl="0" w:tplc="AFF27CA0">
      <w:start w:val="1"/>
      <w:numFmt w:val="decimal"/>
      <w:lvlText w:val="%1)"/>
      <w:lvlJc w:val="left"/>
      <w:pPr>
        <w:ind w:left="720" w:hanging="360"/>
      </w:pPr>
      <w:rPr>
        <w:rFonts w:eastAsia="'Wingdings 3'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27F0"/>
    <w:multiLevelType w:val="hybridMultilevel"/>
    <w:tmpl w:val="5798F324"/>
    <w:lvl w:ilvl="0" w:tplc="65C2538A">
      <w:start w:val="1"/>
      <w:numFmt w:val="decimal"/>
      <w:lvlText w:val="%1."/>
      <w:lvlJc w:val="left"/>
      <w:pPr>
        <w:ind w:left="720" w:hanging="360"/>
      </w:pPr>
      <w:rPr>
        <w:rFonts w:eastAsia="'Wingdings 3'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3" w:hanging="360"/>
      </w:pPr>
    </w:lvl>
    <w:lvl w:ilvl="2" w:tplc="2000001B" w:tentative="1">
      <w:start w:val="1"/>
      <w:numFmt w:val="lowerRoman"/>
      <w:lvlText w:val="%3."/>
      <w:lvlJc w:val="right"/>
      <w:pPr>
        <w:ind w:left="2083" w:hanging="180"/>
      </w:pPr>
    </w:lvl>
    <w:lvl w:ilvl="3" w:tplc="2000000F" w:tentative="1">
      <w:start w:val="1"/>
      <w:numFmt w:val="decimal"/>
      <w:lvlText w:val="%4."/>
      <w:lvlJc w:val="left"/>
      <w:pPr>
        <w:ind w:left="2803" w:hanging="360"/>
      </w:pPr>
    </w:lvl>
    <w:lvl w:ilvl="4" w:tplc="20000019" w:tentative="1">
      <w:start w:val="1"/>
      <w:numFmt w:val="lowerLetter"/>
      <w:lvlText w:val="%5."/>
      <w:lvlJc w:val="left"/>
      <w:pPr>
        <w:ind w:left="3523" w:hanging="360"/>
      </w:pPr>
    </w:lvl>
    <w:lvl w:ilvl="5" w:tplc="2000001B" w:tentative="1">
      <w:start w:val="1"/>
      <w:numFmt w:val="lowerRoman"/>
      <w:lvlText w:val="%6."/>
      <w:lvlJc w:val="right"/>
      <w:pPr>
        <w:ind w:left="4243" w:hanging="180"/>
      </w:pPr>
    </w:lvl>
    <w:lvl w:ilvl="6" w:tplc="2000000F" w:tentative="1">
      <w:start w:val="1"/>
      <w:numFmt w:val="decimal"/>
      <w:lvlText w:val="%7."/>
      <w:lvlJc w:val="left"/>
      <w:pPr>
        <w:ind w:left="4963" w:hanging="360"/>
      </w:pPr>
    </w:lvl>
    <w:lvl w:ilvl="7" w:tplc="20000019" w:tentative="1">
      <w:start w:val="1"/>
      <w:numFmt w:val="lowerLetter"/>
      <w:lvlText w:val="%8."/>
      <w:lvlJc w:val="left"/>
      <w:pPr>
        <w:ind w:left="5683" w:hanging="360"/>
      </w:pPr>
    </w:lvl>
    <w:lvl w:ilvl="8" w:tplc="200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4790D"/>
    <w:rsid w:val="001E7DCD"/>
    <w:rsid w:val="00207F9C"/>
    <w:rsid w:val="00286C4C"/>
    <w:rsid w:val="003455F1"/>
    <w:rsid w:val="00395FD2"/>
    <w:rsid w:val="004004AA"/>
    <w:rsid w:val="00451972"/>
    <w:rsid w:val="00465170"/>
    <w:rsid w:val="004A651D"/>
    <w:rsid w:val="0061359C"/>
    <w:rsid w:val="00663FD7"/>
    <w:rsid w:val="00724BAB"/>
    <w:rsid w:val="007E7A28"/>
    <w:rsid w:val="00905D25"/>
    <w:rsid w:val="0090620E"/>
    <w:rsid w:val="00B0789B"/>
    <w:rsid w:val="00B1468B"/>
    <w:rsid w:val="00B72A7A"/>
    <w:rsid w:val="00C46798"/>
    <w:rsid w:val="00CC7C89"/>
    <w:rsid w:val="00D22F68"/>
    <w:rsid w:val="00D32F9C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26</cp:revision>
  <dcterms:created xsi:type="dcterms:W3CDTF">2023-03-07T10:34:00Z</dcterms:created>
  <dcterms:modified xsi:type="dcterms:W3CDTF">2024-03-20T12:44:00Z</dcterms:modified>
</cp:coreProperties>
</file>