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FED5094" w:rsidR="00451972" w:rsidRPr="0067210E" w:rsidRDefault="0067210E" w:rsidP="0067210E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7210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предоставлении (об отказе в предоставлении) государственной адресной социальной помощи в виде обеспечения продуктами питания детей первых двух лет жизни</w:t>
      </w:r>
      <w:bookmarkStart w:id="0" w:name="_GoBack"/>
      <w:bookmarkEnd w:id="0"/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9A3AAC9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415F6C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6DB8B34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 заявителя и членов его семьи (для несовершеннолетних детей в возрасте до 14 лет - при его наличии)</w:t>
      </w:r>
    </w:p>
    <w:p w14:paraId="0F782DD9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выписка из медицинских документов ребенка с рекомендациями врача-педиатра участкового (врача-педиатра, врача общей практики) по рациону питания ребенка</w:t>
      </w:r>
    </w:p>
    <w:p w14:paraId="10839D26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свидетельство о рождении ребенка - для лиц, имеющих детей в возрасте до 18 лет (для иностранных граждан и лиц без гражданства, которым предоставлены статус беженца или убежище в Республике Беларусь, - при его наличии)</w:t>
      </w:r>
    </w:p>
    <w:p w14:paraId="243080F1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свидетельство о заключении брака (для иностранных граждан и лиц без гражданства, которым предоставлены статус беженца или убежище в Республике Беларусь, - при его наличии)</w:t>
      </w:r>
    </w:p>
    <w:p w14:paraId="73CF51A0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</w:r>
    </w:p>
    <w:p w14:paraId="737B4A2D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выписка из решения суда об усыновлении (удочерении) - для лиц, усыновивших (удочеривших) ребенка, не указанных в качестве родителя (родителей) ребенка в свидетельстве о рождении ребенка</w:t>
      </w:r>
    </w:p>
    <w:p w14:paraId="5BD9A5A5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копия решения местного исполнительного и распорядительного органа об установлении опеки - для лиц, назначенных опекунами ребенка</w:t>
      </w:r>
    </w:p>
    <w:p w14:paraId="47B48A2D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копия решения суда о признании отцовства, или свидетельство об установлении отцовства (в случае, если отцовство установлено либо признано в судебном порядке), или справка о записи акта о рождении (в случае, если отцовство признано в добровольном порядке)</w:t>
      </w:r>
    </w:p>
    <w:p w14:paraId="7425B504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выписка (копия) из трудовой  книжки или иные документы, подтверждающие занятость трудоспособного отца в полной семье либо трудоспособного лица, с которым мать не состоит в зарегистрированном браке, но совместно проживает и ведет общее хозяйство</w:t>
      </w:r>
    </w:p>
    <w:p w14:paraId="659E3E08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договор найма жилого помещения - для граждан, сдававших по договору найма жилое помещение в течение 12 месяцев, предшествующих месяцу обращения (для граждан, уволенных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в течение 3 месяцев, предшествующих месяцу обращения)</w:t>
      </w:r>
    </w:p>
    <w:p w14:paraId="02BEA22F" w14:textId="77777777" w:rsidR="00415F6C" w:rsidRPr="00415F6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lastRenderedPageBreak/>
        <w:t>договор ренты и (или) пожизненного содержания с иждивением - для граждан, заключивших указанный договор</w:t>
      </w:r>
    </w:p>
    <w:p w14:paraId="68CAAAAC" w14:textId="6660A06A" w:rsidR="00286C4C" w:rsidRDefault="00415F6C" w:rsidP="00415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5F6C">
        <w:rPr>
          <w:rFonts w:ascii="Times New Roman" w:hAnsi="Times New Roman" w:cs="Times New Roman"/>
          <w:sz w:val="28"/>
          <w:szCs w:val="28"/>
          <w:lang w:val="ru-BY"/>
        </w:rPr>
        <w:t>сведения о полученных доходах каждого члена семьи за 12 месяцев, предшествующих месяцу обращения (для семей, в которых трудоспособный отец (трудоспособное лицо, с которым мать не состоит в зарегистрированном браке, но совместно проживает и ведет общее хозяйство) уволен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за 3 месяца, предшествующих месяцу обращения), кроме сведений о размерах пенсий с учетом надбавок, доплат и повышений, пособий по уходу за инвалидами I группы либо лицами, достигшими 80-летнего возраста, пособий, выплачиваемых согласно Закону Республики Беларусь "О государственных пособиях семьям, воспитывающим детей" (за исключением пособия женщинам, ставшим на учет в организациях здравоохранения до 12-недельного срока беременности, и пособия в связи с рождением ребенка), которые выплачиваются и приобщаются к материалам дела органами по труду, занятости и социальной защите, - за исключением семей при рождении и воспитании двойни или более детей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70E19A3" w14:textId="2BAFC210" w:rsidR="009F3320" w:rsidRDefault="00415F6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5F6C">
        <w:rPr>
          <w:rFonts w:ascii="Times New Roman" w:hAnsi="Times New Roman" w:cs="Times New Roman"/>
          <w:sz w:val="28"/>
          <w:szCs w:val="28"/>
          <w:lang w:val="ru-RU"/>
        </w:rPr>
        <w:t>5 рабочих дней со дня подачи заявления, а в случае запроса документов и (или) сведений от других государственных органов, иных организаций - 5 рабочих дней после получения последнего документа, необходимого для предоставления государственной адресной социальной помощи</w:t>
      </w:r>
    </w:p>
    <w:p w14:paraId="5B0E85A1" w14:textId="343958BD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392823DC" w:rsidR="00451972" w:rsidRPr="009F3320" w:rsidRDefault="00415F6C" w:rsidP="009F332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15F6C">
        <w:rPr>
          <w:rFonts w:ascii="Times New Roman" w:hAnsi="Times New Roman" w:cs="Times New Roman"/>
          <w:sz w:val="28"/>
          <w:szCs w:val="28"/>
          <w:lang w:val="ru-BY"/>
        </w:rPr>
        <w:t>а каждые 6 месяцев до достижения ребенком возраста двух лет</w:t>
      </w:r>
      <w:r w:rsidR="009F332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9F3320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1B56"/>
    <w:multiLevelType w:val="hybridMultilevel"/>
    <w:tmpl w:val="28DA9CA2"/>
    <w:lvl w:ilvl="0" w:tplc="9E8030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95FD2"/>
    <w:rsid w:val="004004AA"/>
    <w:rsid w:val="004139A1"/>
    <w:rsid w:val="00415F6C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67210E"/>
    <w:rsid w:val="00724BAB"/>
    <w:rsid w:val="00791F64"/>
    <w:rsid w:val="008C5A5E"/>
    <w:rsid w:val="00905D25"/>
    <w:rsid w:val="0090620E"/>
    <w:rsid w:val="009F3320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45</cp:revision>
  <dcterms:created xsi:type="dcterms:W3CDTF">2023-03-07T10:34:00Z</dcterms:created>
  <dcterms:modified xsi:type="dcterms:W3CDTF">2024-03-22T07:05:00Z</dcterms:modified>
</cp:coreProperties>
</file>