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CF00F" w14:textId="46EB9CF0" w:rsidR="00FF491B" w:rsidRDefault="00145EF8" w:rsidP="00E101A8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Уголовная ответственность за реабилитацию нацизма, разжигание расовой, национальной, религиозной либо иной социальной вражды или розни, пропаганду </w:t>
      </w:r>
      <w:r w:rsidR="00E101A8">
        <w:rPr>
          <w:rFonts w:ascii="Times New Roman" w:hAnsi="Times New Roman" w:cs="Times New Roman"/>
          <w:b/>
          <w:sz w:val="30"/>
          <w:szCs w:val="30"/>
        </w:rPr>
        <w:t xml:space="preserve">и </w:t>
      </w:r>
      <w:r>
        <w:rPr>
          <w:rFonts w:ascii="Times New Roman" w:hAnsi="Times New Roman" w:cs="Times New Roman"/>
          <w:b/>
          <w:sz w:val="30"/>
          <w:szCs w:val="30"/>
        </w:rPr>
        <w:t>распространение нацистской символики или атрибутики</w:t>
      </w:r>
    </w:p>
    <w:p w14:paraId="57F06B58" w14:textId="77777777" w:rsidR="00E101A8" w:rsidRPr="00E101A8" w:rsidRDefault="00E101A8" w:rsidP="00E101A8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3C62BC8" w14:textId="06A09137" w:rsidR="002A3031" w:rsidRDefault="002A3031" w:rsidP="00332ED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Обеспечение равных прав граждан вне зависимости от их принадлежности к какой-либо социальной, культурной, религиозной группе, их расы, пола, национальности</w:t>
      </w:r>
      <w:r w:rsidR="0092652E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 xml:space="preserve">убеждений является одной из основных функций государства. </w:t>
      </w:r>
    </w:p>
    <w:p w14:paraId="33ECF2ED" w14:textId="243042D8" w:rsidR="00417E34" w:rsidRDefault="0092652E" w:rsidP="00417E3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Республике Беларусь уделяется особое внимание национальной безопасности, недопущению реабилитации нацизма и пропаганды нацистской символики и атрибутики. </w:t>
      </w:r>
    </w:p>
    <w:p w14:paraId="4855A333" w14:textId="7FDB7F08" w:rsidR="0092652E" w:rsidRDefault="0092652E" w:rsidP="00332ED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D8638B">
        <w:rPr>
          <w:rFonts w:ascii="Times New Roman" w:hAnsi="Times New Roman" w:cs="Times New Roman"/>
          <w:sz w:val="30"/>
          <w:szCs w:val="30"/>
        </w:rPr>
        <w:t xml:space="preserve">Правовую основу деятельности государственных органов в рамках </w:t>
      </w:r>
      <w:r w:rsidR="00F6554C" w:rsidRPr="00D8638B">
        <w:rPr>
          <w:rFonts w:ascii="Times New Roman" w:hAnsi="Times New Roman" w:cs="Times New Roman"/>
          <w:sz w:val="30"/>
          <w:szCs w:val="30"/>
        </w:rPr>
        <w:t>недопущения реабилитации нацизма, разжигани</w:t>
      </w:r>
      <w:r w:rsidR="00D8638B" w:rsidRPr="00D8638B">
        <w:rPr>
          <w:rFonts w:ascii="Times New Roman" w:hAnsi="Times New Roman" w:cs="Times New Roman"/>
          <w:sz w:val="30"/>
          <w:szCs w:val="30"/>
        </w:rPr>
        <w:t>я</w:t>
      </w:r>
      <w:r w:rsidR="00F6554C" w:rsidRPr="00D8638B">
        <w:rPr>
          <w:rFonts w:ascii="Times New Roman" w:hAnsi="Times New Roman" w:cs="Times New Roman"/>
          <w:sz w:val="30"/>
          <w:szCs w:val="30"/>
        </w:rPr>
        <w:t xml:space="preserve"> расовой, национальной, религиозной либо иной социальной вражды или розни, пропаганд</w:t>
      </w:r>
      <w:r w:rsidR="00D8638B" w:rsidRPr="00D8638B">
        <w:rPr>
          <w:rFonts w:ascii="Times New Roman" w:hAnsi="Times New Roman" w:cs="Times New Roman"/>
          <w:sz w:val="30"/>
          <w:szCs w:val="30"/>
        </w:rPr>
        <w:t>ы</w:t>
      </w:r>
      <w:r w:rsidR="00F6554C" w:rsidRPr="00D8638B">
        <w:rPr>
          <w:rFonts w:ascii="Times New Roman" w:hAnsi="Times New Roman" w:cs="Times New Roman"/>
          <w:sz w:val="30"/>
          <w:szCs w:val="30"/>
        </w:rPr>
        <w:t>, изготовлени</w:t>
      </w:r>
      <w:r w:rsidR="00D8638B" w:rsidRPr="00D8638B">
        <w:rPr>
          <w:rFonts w:ascii="Times New Roman" w:hAnsi="Times New Roman" w:cs="Times New Roman"/>
          <w:sz w:val="30"/>
          <w:szCs w:val="30"/>
        </w:rPr>
        <w:t>я</w:t>
      </w:r>
      <w:r w:rsidR="00F6554C" w:rsidRPr="00D8638B">
        <w:rPr>
          <w:rFonts w:ascii="Times New Roman" w:hAnsi="Times New Roman" w:cs="Times New Roman"/>
          <w:sz w:val="30"/>
          <w:szCs w:val="30"/>
        </w:rPr>
        <w:t>, распространени</w:t>
      </w:r>
      <w:r w:rsidR="00D8638B" w:rsidRPr="00D8638B">
        <w:rPr>
          <w:rFonts w:ascii="Times New Roman" w:hAnsi="Times New Roman" w:cs="Times New Roman"/>
          <w:sz w:val="30"/>
          <w:szCs w:val="30"/>
        </w:rPr>
        <w:t>я</w:t>
      </w:r>
      <w:r w:rsidR="00F6554C" w:rsidRPr="00D8638B">
        <w:rPr>
          <w:rFonts w:ascii="Times New Roman" w:hAnsi="Times New Roman" w:cs="Times New Roman"/>
          <w:sz w:val="30"/>
          <w:szCs w:val="30"/>
        </w:rPr>
        <w:t xml:space="preserve"> нацистской символики или атрибутики</w:t>
      </w:r>
      <w:r w:rsidR="00417E34">
        <w:rPr>
          <w:rFonts w:ascii="Times New Roman" w:hAnsi="Times New Roman" w:cs="Times New Roman"/>
          <w:sz w:val="30"/>
          <w:szCs w:val="30"/>
        </w:rPr>
        <w:t xml:space="preserve"> составляют Конституция Республики Беларусь, Закон Республики Беларусь «О недопущении реабилитации нацизма», Уголовный кодекс Республики Беларусь</w:t>
      </w:r>
      <w:r w:rsidR="00D8638B"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="00417E34">
        <w:rPr>
          <w:rFonts w:ascii="Times New Roman" w:hAnsi="Times New Roman" w:cs="Times New Roman"/>
          <w:sz w:val="30"/>
          <w:szCs w:val="30"/>
        </w:rPr>
        <w:t>иные законодательные акты, международные договоры по вопросам национальной безопасности</w:t>
      </w:r>
      <w:r w:rsidR="00D8638B">
        <w:rPr>
          <w:rFonts w:ascii="Times New Roman" w:hAnsi="Times New Roman" w:cs="Times New Roman"/>
          <w:sz w:val="30"/>
          <w:szCs w:val="30"/>
        </w:rPr>
        <w:t xml:space="preserve"> и сохранения военно-исторического наследия страны</w:t>
      </w:r>
      <w:r w:rsidR="00417E3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994AF0B" w14:textId="18399A47" w:rsidR="00D8638B" w:rsidRPr="00D8638B" w:rsidRDefault="00EA3BC6" w:rsidP="00740EF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D8638B" w:rsidRPr="00D8638B">
        <w:rPr>
          <w:rFonts w:ascii="Times New Roman" w:hAnsi="Times New Roman" w:cs="Times New Roman"/>
          <w:sz w:val="30"/>
          <w:szCs w:val="30"/>
        </w:rPr>
        <w:t xml:space="preserve">ацизм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8638B" w:rsidRPr="00D8638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="00D8638B" w:rsidRPr="00D8638B">
        <w:rPr>
          <w:rFonts w:ascii="Times New Roman" w:hAnsi="Times New Roman" w:cs="Times New Roman"/>
          <w:sz w:val="30"/>
          <w:szCs w:val="30"/>
        </w:rPr>
        <w:t>тоталитарная идеология (доктрина) и практика ее применения гитлеровской Германией, ее союзниками и сателлитами с 1933 по 1945 год, связанные с тоталитарными террористическими методами власти, официальной градацией всех наций по степени полноценности, пропагандой превосходства одних наций над другими, сопровождавшиеся преступлениями против мира и безопасности человечества, военными и другими преступлениями, установленными приговором Международного военного трибунала для суда и наказания главных военных преступников европейских стран (далее - Международный военный трибунал)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0A0E977" w14:textId="4EBA6015" w:rsidR="00740EF8" w:rsidRPr="00740EF8" w:rsidRDefault="00740EF8" w:rsidP="00740EF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740EF8">
        <w:rPr>
          <w:rFonts w:ascii="Times New Roman" w:hAnsi="Times New Roman" w:cs="Times New Roman"/>
          <w:sz w:val="30"/>
          <w:szCs w:val="30"/>
        </w:rPr>
        <w:t>еабилитация нацизма - действия, совершенные публично либо с использованием публично демонстрируемого произведения, или средств массовой информации, или глобальной компьютерной сети Интернет, или иной информационной сети, выражающиеся в:</w:t>
      </w:r>
    </w:p>
    <w:p w14:paraId="19CF2B8F" w14:textId="3D52E5BC" w:rsidR="00740EF8" w:rsidRPr="00740EF8" w:rsidRDefault="00740EF8" w:rsidP="00E101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740EF8">
        <w:rPr>
          <w:rFonts w:ascii="Times New Roman" w:hAnsi="Times New Roman" w:cs="Times New Roman"/>
          <w:sz w:val="30"/>
          <w:szCs w:val="30"/>
        </w:rPr>
        <w:t>оправдании идеологии (доктрины) и практики нацизма, признании их правильными, нуждающимися в поддержке и достойными подражания, а также в распространении идеологии нацизма;</w:t>
      </w:r>
    </w:p>
    <w:p w14:paraId="5E11A754" w14:textId="77777777" w:rsidR="00E101A8" w:rsidRDefault="00740EF8" w:rsidP="00E101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740EF8">
        <w:rPr>
          <w:rFonts w:ascii="Times New Roman" w:hAnsi="Times New Roman" w:cs="Times New Roman"/>
          <w:sz w:val="30"/>
          <w:szCs w:val="30"/>
        </w:rPr>
        <w:t>одобрении или отрицании преступлений против мира и безопасности человечества, военных и других преступлений, установленных приговором Международного военного трибунала либо приговорами национальных, военных или оккупационных трибуналов, основанными на приговоре Международного военного трибунала;</w:t>
      </w:r>
    </w:p>
    <w:p w14:paraId="7EF094C9" w14:textId="45F834E2" w:rsidR="00740EF8" w:rsidRPr="00740EF8" w:rsidRDefault="00740EF8" w:rsidP="00E101A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- </w:t>
      </w:r>
      <w:r w:rsidRPr="00740EF8">
        <w:rPr>
          <w:rFonts w:ascii="Times New Roman" w:hAnsi="Times New Roman" w:cs="Times New Roman"/>
          <w:sz w:val="30"/>
          <w:szCs w:val="30"/>
        </w:rPr>
        <w:t>оправдании лиц и (или) структур либо организаций, признанных преступными либо виновными в совершении преступлений приговором Международного военного трибунала либо приговорами национальных, военных или оккупационных трибуналов, основанными на приговоре Международного военного трибунала, а равно сотрудничавших с такими лицами и (или) структурами либо организациями на оккупированной территории СССР в годы Второй мировой войны политических и военных организаций, а также лиц, участвовавших в деятельности таких политических и военных организаций и исполнявших либо умышленно содействовавших исполнению преступных приказов лиц и (или) структур либо организаций, указанных в настоящем абзаце, в любой форме;</w:t>
      </w:r>
    </w:p>
    <w:p w14:paraId="75A21DE2" w14:textId="77777777" w:rsidR="00740EF8" w:rsidRDefault="00740EF8" w:rsidP="00740EF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740EF8">
        <w:rPr>
          <w:rFonts w:ascii="Times New Roman" w:hAnsi="Times New Roman" w:cs="Times New Roman"/>
          <w:sz w:val="30"/>
          <w:szCs w:val="30"/>
        </w:rPr>
        <w:t>героизации нацистских преступников и их пособников - преднамеренном прославлении их, а также совершенных ими преступлений.</w:t>
      </w:r>
    </w:p>
    <w:p w14:paraId="6EBA45F7" w14:textId="06407D67" w:rsidR="00740EF8" w:rsidRPr="003C3BAF" w:rsidRDefault="003C3BAF" w:rsidP="003C3BA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40EF8">
        <w:rPr>
          <w:rFonts w:ascii="Times New Roman" w:hAnsi="Times New Roman" w:cs="Times New Roman"/>
          <w:sz w:val="30"/>
          <w:szCs w:val="30"/>
        </w:rPr>
        <w:t xml:space="preserve">а </w:t>
      </w:r>
      <w:r w:rsidR="00740EF8" w:rsidRPr="00740EF8">
        <w:rPr>
          <w:rFonts w:ascii="Times New Roman" w:hAnsi="Times New Roman" w:cs="Times New Roman"/>
          <w:bCs/>
          <w:sz w:val="30"/>
          <w:szCs w:val="30"/>
        </w:rPr>
        <w:t>реабилитацию нацизма</w:t>
      </w:r>
      <w:r>
        <w:rPr>
          <w:rFonts w:ascii="Times New Roman" w:hAnsi="Times New Roman" w:cs="Times New Roman"/>
          <w:bCs/>
          <w:sz w:val="30"/>
          <w:szCs w:val="30"/>
        </w:rPr>
        <w:t xml:space="preserve"> в Республике Беларусь </w:t>
      </w:r>
      <w:r w:rsidR="00920DB3">
        <w:rPr>
          <w:rFonts w:ascii="Times New Roman" w:hAnsi="Times New Roman" w:cs="Times New Roman"/>
          <w:bCs/>
          <w:sz w:val="30"/>
          <w:szCs w:val="30"/>
        </w:rPr>
        <w:t>установлена</w:t>
      </w:r>
      <w:r>
        <w:rPr>
          <w:rFonts w:ascii="Times New Roman" w:hAnsi="Times New Roman" w:cs="Times New Roman"/>
          <w:bCs/>
          <w:sz w:val="30"/>
          <w:szCs w:val="30"/>
        </w:rPr>
        <w:t xml:space="preserve"> уголовная ответственность по статье 130-1 УК Республики Беларусь</w:t>
      </w:r>
      <w:r w:rsidR="00920DB3">
        <w:rPr>
          <w:rFonts w:ascii="Times New Roman" w:hAnsi="Times New Roman" w:cs="Times New Roman"/>
          <w:bCs/>
          <w:sz w:val="30"/>
          <w:szCs w:val="30"/>
        </w:rPr>
        <w:t xml:space="preserve">, </w:t>
      </w:r>
      <w:r>
        <w:rPr>
          <w:rFonts w:ascii="Times New Roman" w:hAnsi="Times New Roman" w:cs="Times New Roman"/>
          <w:bCs/>
          <w:sz w:val="30"/>
          <w:szCs w:val="30"/>
        </w:rPr>
        <w:t>за</w:t>
      </w:r>
      <w:r w:rsidR="00740EF8" w:rsidRPr="00740EF8">
        <w:rPr>
          <w:rFonts w:ascii="Times New Roman" w:hAnsi="Times New Roman" w:cs="Times New Roman"/>
          <w:bCs/>
          <w:sz w:val="30"/>
          <w:szCs w:val="30"/>
        </w:rPr>
        <w:t xml:space="preserve"> разжигание расовой, национальной, религиозной либо иной социальной вражды или розни</w:t>
      </w:r>
      <w:r>
        <w:rPr>
          <w:rFonts w:ascii="Times New Roman" w:hAnsi="Times New Roman" w:cs="Times New Roman"/>
          <w:bCs/>
          <w:sz w:val="30"/>
          <w:szCs w:val="30"/>
        </w:rPr>
        <w:t xml:space="preserve"> – по статье 130 УК Республики Беларусь</w:t>
      </w:r>
      <w:r w:rsidR="00FE3EA9">
        <w:rPr>
          <w:rFonts w:ascii="Times New Roman" w:hAnsi="Times New Roman" w:cs="Times New Roman"/>
          <w:bCs/>
          <w:sz w:val="30"/>
          <w:szCs w:val="30"/>
        </w:rPr>
        <w:t xml:space="preserve">. Вышеуказанные статьи </w:t>
      </w:r>
      <w:r w:rsidR="00920DB3">
        <w:rPr>
          <w:rFonts w:ascii="Times New Roman" w:hAnsi="Times New Roman" w:cs="Times New Roman"/>
          <w:bCs/>
          <w:sz w:val="30"/>
          <w:szCs w:val="30"/>
        </w:rPr>
        <w:t>предусматривают наказание в виде лишения свободы на срок до двенадцати лет. З</w:t>
      </w:r>
      <w:r>
        <w:rPr>
          <w:rFonts w:ascii="Times New Roman" w:hAnsi="Times New Roman" w:cs="Times New Roman"/>
          <w:bCs/>
          <w:sz w:val="30"/>
          <w:szCs w:val="30"/>
        </w:rPr>
        <w:t>а</w:t>
      </w:r>
      <w:r w:rsidR="00740EF8" w:rsidRPr="00740EF8">
        <w:rPr>
          <w:rFonts w:ascii="Times New Roman" w:hAnsi="Times New Roman" w:cs="Times New Roman"/>
          <w:bCs/>
          <w:sz w:val="30"/>
          <w:szCs w:val="30"/>
        </w:rPr>
        <w:t xml:space="preserve"> пропаганду или публичное демонстрирование, в том числе с использованием глобальной компьютерной сети Интернет либо иной информационной сети, изготовление, распространение нацистской символики или атрибутики, хранение или приобретение такой символики или атрибутики в целях распространения</w:t>
      </w:r>
      <w:r w:rsidR="00920DB3">
        <w:rPr>
          <w:rFonts w:ascii="Times New Roman" w:hAnsi="Times New Roman" w:cs="Times New Roman"/>
          <w:bCs/>
          <w:sz w:val="30"/>
          <w:szCs w:val="30"/>
        </w:rPr>
        <w:t>, в соответствии со ст</w:t>
      </w:r>
      <w:r w:rsidR="00FE3EA9">
        <w:rPr>
          <w:rFonts w:ascii="Times New Roman" w:hAnsi="Times New Roman" w:cs="Times New Roman"/>
          <w:bCs/>
          <w:sz w:val="30"/>
          <w:szCs w:val="30"/>
        </w:rPr>
        <w:t xml:space="preserve">атьей </w:t>
      </w:r>
      <w:r w:rsidR="00920DB3">
        <w:rPr>
          <w:rFonts w:ascii="Times New Roman" w:hAnsi="Times New Roman" w:cs="Times New Roman"/>
          <w:bCs/>
          <w:sz w:val="30"/>
          <w:szCs w:val="30"/>
        </w:rPr>
        <w:t>341-1 УК Республики Беларусь, предусмотрена уголовная ответственность в виде лишения свободы сроком до четырех лет</w:t>
      </w:r>
      <w:r w:rsidR="00740EF8" w:rsidRPr="00740EF8">
        <w:rPr>
          <w:rFonts w:ascii="Times New Roman" w:hAnsi="Times New Roman" w:cs="Times New Roman"/>
          <w:bCs/>
          <w:sz w:val="30"/>
          <w:szCs w:val="30"/>
        </w:rPr>
        <w:t>.</w:t>
      </w:r>
    </w:p>
    <w:p w14:paraId="7EFE63DF" w14:textId="0C03ECEB" w:rsidR="00864D87" w:rsidRPr="00864D87" w:rsidRDefault="00864D87" w:rsidP="00864D87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sz w:val="30"/>
          <w:szCs w:val="30"/>
        </w:rPr>
      </w:pPr>
    </w:p>
    <w:sectPr w:rsidR="00864D87" w:rsidRPr="00864D87" w:rsidSect="00854E2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FB5CFA"/>
    <w:multiLevelType w:val="multilevel"/>
    <w:tmpl w:val="4742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4279D9"/>
    <w:multiLevelType w:val="multilevel"/>
    <w:tmpl w:val="92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9985869">
    <w:abstractNumId w:val="0"/>
  </w:num>
  <w:num w:numId="2" w16cid:durableId="1848517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072"/>
    <w:rsid w:val="000115CC"/>
    <w:rsid w:val="00032A6B"/>
    <w:rsid w:val="00052775"/>
    <w:rsid w:val="00145EF8"/>
    <w:rsid w:val="00236A0F"/>
    <w:rsid w:val="002A3031"/>
    <w:rsid w:val="002D3FBC"/>
    <w:rsid w:val="00332EDE"/>
    <w:rsid w:val="003A1EF1"/>
    <w:rsid w:val="003C3BAF"/>
    <w:rsid w:val="00417E34"/>
    <w:rsid w:val="00493A27"/>
    <w:rsid w:val="00570072"/>
    <w:rsid w:val="006049F7"/>
    <w:rsid w:val="006C5F72"/>
    <w:rsid w:val="00740EF8"/>
    <w:rsid w:val="007B7A0A"/>
    <w:rsid w:val="007B7C3C"/>
    <w:rsid w:val="007D30FB"/>
    <w:rsid w:val="00854E2B"/>
    <w:rsid w:val="00864D87"/>
    <w:rsid w:val="008B5A28"/>
    <w:rsid w:val="00920DB3"/>
    <w:rsid w:val="0092652E"/>
    <w:rsid w:val="009E2FE5"/>
    <w:rsid w:val="00B404DC"/>
    <w:rsid w:val="00BA3468"/>
    <w:rsid w:val="00BB16D1"/>
    <w:rsid w:val="00D75133"/>
    <w:rsid w:val="00D8638B"/>
    <w:rsid w:val="00DB68D5"/>
    <w:rsid w:val="00DC2858"/>
    <w:rsid w:val="00E044DF"/>
    <w:rsid w:val="00E101A8"/>
    <w:rsid w:val="00E31122"/>
    <w:rsid w:val="00E43531"/>
    <w:rsid w:val="00EA3BC6"/>
    <w:rsid w:val="00EB210B"/>
    <w:rsid w:val="00F6554C"/>
    <w:rsid w:val="00FE3EA9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7BFF8"/>
  <w15:chartTrackingRefBased/>
  <w15:docId w15:val="{651A0084-5319-4F0A-9A54-41BEB25D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00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0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57007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0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570072"/>
    <w:rPr>
      <w:b/>
      <w:bCs/>
    </w:rPr>
  </w:style>
  <w:style w:type="character" w:styleId="a5">
    <w:name w:val="Emphasis"/>
    <w:basedOn w:val="a0"/>
    <w:uiPriority w:val="20"/>
    <w:qFormat/>
    <w:rsid w:val="00570072"/>
    <w:rPr>
      <w:i/>
      <w:iCs/>
    </w:rPr>
  </w:style>
  <w:style w:type="character" w:styleId="a6">
    <w:name w:val="Hyperlink"/>
    <w:basedOn w:val="a0"/>
    <w:uiPriority w:val="99"/>
    <w:semiHidden/>
    <w:unhideWhenUsed/>
    <w:rsid w:val="00570072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570072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570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ublication-term">
    <w:name w:val="publication-term"/>
    <w:basedOn w:val="a"/>
    <w:rsid w:val="00570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700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temauthors">
    <w:name w:val="itemauthors"/>
    <w:basedOn w:val="a0"/>
    <w:rsid w:val="00570072"/>
  </w:style>
  <w:style w:type="character" w:customStyle="1" w:styleId="itemcategory">
    <w:name w:val="itemcategory"/>
    <w:basedOn w:val="a0"/>
    <w:rsid w:val="00570072"/>
  </w:style>
  <w:style w:type="character" w:customStyle="1" w:styleId="itemdatecreated">
    <w:name w:val="itemdatecreated"/>
    <w:basedOn w:val="a0"/>
    <w:rsid w:val="00570072"/>
  </w:style>
  <w:style w:type="character" w:customStyle="1" w:styleId="itemhits">
    <w:name w:val="itemhits"/>
    <w:basedOn w:val="a0"/>
    <w:rsid w:val="00570072"/>
  </w:style>
  <w:style w:type="paragraph" w:styleId="a7">
    <w:name w:val="List Paragraph"/>
    <w:basedOn w:val="a"/>
    <w:uiPriority w:val="34"/>
    <w:qFormat/>
    <w:rsid w:val="00E31122"/>
    <w:pPr>
      <w:ind w:left="720"/>
      <w:contextualSpacing/>
    </w:pPr>
  </w:style>
  <w:style w:type="paragraph" w:customStyle="1" w:styleId="11">
    <w:name w:val="Обычный1"/>
    <w:rsid w:val="00EB21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85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E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56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8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52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3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7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7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3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7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61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9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49C44-FDAC-43E5-80A7-817EC172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lovelykaty Екатерина</cp:lastModifiedBy>
  <cp:revision>2</cp:revision>
  <cp:lastPrinted>2024-06-12T13:07:00Z</cp:lastPrinted>
  <dcterms:created xsi:type="dcterms:W3CDTF">2024-06-20T05:52:00Z</dcterms:created>
  <dcterms:modified xsi:type="dcterms:W3CDTF">2024-06-20T05:52:00Z</dcterms:modified>
</cp:coreProperties>
</file>