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471E5" w14:textId="77777777" w:rsidR="00B160A5" w:rsidRDefault="00B160A5" w:rsidP="00B160A5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B160A5">
        <w:rPr>
          <w:rFonts w:ascii="Times New Roman" w:hAnsi="Times New Roman" w:cs="Times New Roman"/>
          <w:b/>
          <w:bCs/>
          <w:sz w:val="30"/>
          <w:szCs w:val="30"/>
        </w:rPr>
        <w:t>Ответственность за покупку алкогольных напитков несовершеннолетним по законодательству Республики Беларусь</w:t>
      </w:r>
    </w:p>
    <w:p w14:paraId="12D217BD" w14:textId="77777777" w:rsidR="00B160A5" w:rsidRPr="00B160A5" w:rsidRDefault="00B160A5" w:rsidP="00B160A5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14:paraId="20E57452" w14:textId="77777777" w:rsidR="00B160A5" w:rsidRPr="00B160A5" w:rsidRDefault="00B160A5" w:rsidP="00B160A5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B160A5">
        <w:rPr>
          <w:rFonts w:ascii="Times New Roman" w:hAnsi="Times New Roman" w:cs="Times New Roman"/>
          <w:sz w:val="30"/>
          <w:szCs w:val="30"/>
        </w:rPr>
        <w:t>Покупка и употребление алкогольных напитков несовершеннолетними остаются одной из наиболее острых социальных проблем в Республике Беларусь. Законодательство страны строго регулирует оборот алкогольной продукции и устанавливает ответственность как для продавцов, так и для взрослых, которые помогают подросткам приобрести спиртное. Эти меры направлены на защиту здоровья несовершеннолетних и профилактику правонарушений.</w:t>
      </w:r>
    </w:p>
    <w:p w14:paraId="1DAC2C48" w14:textId="77777777" w:rsidR="00B160A5" w:rsidRPr="00B160A5" w:rsidRDefault="00B160A5" w:rsidP="00B160A5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B160A5">
        <w:rPr>
          <w:rFonts w:ascii="Times New Roman" w:hAnsi="Times New Roman" w:cs="Times New Roman"/>
          <w:sz w:val="30"/>
          <w:szCs w:val="30"/>
        </w:rPr>
        <w:t>Согласно Правилам продажи отдельных видов товаров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 xml:space="preserve"> и осуществления общественного питания</w:t>
      </w:r>
      <w:r w:rsidRPr="00B160A5">
        <w:rPr>
          <w:rFonts w:ascii="Times New Roman" w:hAnsi="Times New Roman" w:cs="Times New Roman"/>
          <w:sz w:val="30"/>
          <w:szCs w:val="30"/>
        </w:rPr>
        <w:t>, утверждённым постановлением Совета Министров № 703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 xml:space="preserve"> от 22.07.2014</w:t>
      </w:r>
      <w:r w:rsidRPr="00B160A5">
        <w:rPr>
          <w:rFonts w:ascii="Times New Roman" w:hAnsi="Times New Roman" w:cs="Times New Roman"/>
          <w:sz w:val="30"/>
          <w:szCs w:val="30"/>
        </w:rPr>
        <w:t xml:space="preserve">, продажа алкогольных и слабоалкогольных напитков лицам младше 18 лет </w:t>
      </w:r>
      <w:r w:rsidRPr="00B160A5">
        <w:rPr>
          <w:rFonts w:ascii="Times New Roman" w:hAnsi="Times New Roman" w:cs="Times New Roman"/>
          <w:b/>
          <w:bCs/>
          <w:sz w:val="30"/>
          <w:szCs w:val="30"/>
        </w:rPr>
        <w:t>строго запрещена</w:t>
      </w:r>
      <w:r w:rsidRPr="00B160A5">
        <w:rPr>
          <w:rFonts w:ascii="Times New Roman" w:hAnsi="Times New Roman" w:cs="Times New Roman"/>
          <w:sz w:val="30"/>
          <w:szCs w:val="30"/>
        </w:rPr>
        <w:t xml:space="preserve">. Продавец обязан убедиться в возрасте покупателя и вправе потребовать документ, удостоверяющий личность. Если подросток не предъявляет документ, товар не должен быть отпущен. </w:t>
      </w:r>
    </w:p>
    <w:p w14:paraId="712B8C5D" w14:textId="5A41DFD1" w:rsidR="00AB3F04" w:rsidRDefault="00B160A5" w:rsidP="00B160A5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B160A5">
        <w:rPr>
          <w:rFonts w:ascii="Times New Roman" w:hAnsi="Times New Roman" w:cs="Times New Roman"/>
          <w:sz w:val="30"/>
          <w:szCs w:val="30"/>
        </w:rPr>
        <w:t>За нарушение этих требований предусмотрена административная ответственность. В соответствии с ч</w:t>
      </w:r>
      <w:r w:rsidR="00AB3F04">
        <w:rPr>
          <w:rFonts w:ascii="Times New Roman" w:hAnsi="Times New Roman" w:cs="Times New Roman"/>
          <w:sz w:val="30"/>
          <w:szCs w:val="30"/>
        </w:rPr>
        <w:t>.</w:t>
      </w:r>
      <w:r w:rsidRPr="00B160A5">
        <w:rPr>
          <w:rFonts w:ascii="Times New Roman" w:hAnsi="Times New Roman" w:cs="Times New Roman"/>
          <w:sz w:val="30"/>
          <w:szCs w:val="30"/>
        </w:rPr>
        <w:t xml:space="preserve"> 4 ст</w:t>
      </w:r>
      <w:r w:rsidR="00AB3F04">
        <w:rPr>
          <w:rFonts w:ascii="Times New Roman" w:hAnsi="Times New Roman" w:cs="Times New Roman"/>
          <w:sz w:val="30"/>
          <w:szCs w:val="30"/>
        </w:rPr>
        <w:t>.</w:t>
      </w:r>
      <w:r w:rsidRPr="00B160A5">
        <w:rPr>
          <w:rFonts w:ascii="Times New Roman" w:hAnsi="Times New Roman" w:cs="Times New Roman"/>
          <w:sz w:val="30"/>
          <w:szCs w:val="30"/>
        </w:rPr>
        <w:t xml:space="preserve"> 13.11 К</w:t>
      </w:r>
      <w:proofErr w:type="spellStart"/>
      <w:r w:rsidR="00AB3F04">
        <w:rPr>
          <w:rFonts w:ascii="Times New Roman" w:hAnsi="Times New Roman" w:cs="Times New Roman"/>
          <w:sz w:val="30"/>
          <w:szCs w:val="30"/>
          <w:lang w:val="ru-RU"/>
        </w:rPr>
        <w:t>одекса</w:t>
      </w:r>
      <w:proofErr w:type="spellEnd"/>
      <w:r w:rsidR="00AB3F04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B160A5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 xml:space="preserve"> об административных правонарушениях (далее – КоАП)</w:t>
      </w:r>
      <w:r w:rsidRPr="00B160A5">
        <w:rPr>
          <w:rFonts w:ascii="Times New Roman" w:hAnsi="Times New Roman" w:cs="Times New Roman"/>
          <w:sz w:val="30"/>
          <w:szCs w:val="30"/>
        </w:rPr>
        <w:t xml:space="preserve"> продажа 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 xml:space="preserve">  </w:t>
      </w:r>
      <w:r w:rsidR="00AB3F04" w:rsidRPr="00AB3F04">
        <w:rPr>
          <w:rFonts w:ascii="Times New Roman" w:hAnsi="Times New Roman" w:cs="Times New Roman"/>
          <w:sz w:val="30"/>
          <w:szCs w:val="30"/>
        </w:rPr>
        <w:t>алкогольных, слабоалкогольных напитков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 xml:space="preserve"> и </w:t>
      </w:r>
      <w:r w:rsidR="00AB3F04" w:rsidRPr="00AB3F04">
        <w:rPr>
          <w:rFonts w:ascii="Times New Roman" w:hAnsi="Times New Roman" w:cs="Times New Roman"/>
          <w:sz w:val="30"/>
          <w:szCs w:val="30"/>
        </w:rPr>
        <w:t>пива</w:t>
      </w:r>
      <w:r w:rsidRPr="00B160A5">
        <w:rPr>
          <w:rFonts w:ascii="Times New Roman" w:hAnsi="Times New Roman" w:cs="Times New Roman"/>
          <w:sz w:val="30"/>
          <w:szCs w:val="30"/>
        </w:rPr>
        <w:t xml:space="preserve"> несовершеннолетн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>им</w:t>
      </w:r>
      <w:r w:rsidRPr="00B160A5">
        <w:rPr>
          <w:rFonts w:ascii="Times New Roman" w:hAnsi="Times New Roman" w:cs="Times New Roman"/>
          <w:sz w:val="30"/>
          <w:szCs w:val="30"/>
        </w:rPr>
        <w:t xml:space="preserve"> влечёт 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 xml:space="preserve">наложение административного взыскания в виде </w:t>
      </w:r>
      <w:r w:rsidRPr="00B160A5">
        <w:rPr>
          <w:rFonts w:ascii="Times New Roman" w:hAnsi="Times New Roman" w:cs="Times New Roman"/>
          <w:sz w:val="30"/>
          <w:szCs w:val="30"/>
        </w:rPr>
        <w:t>штраф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>а</w:t>
      </w:r>
      <w:r w:rsidRPr="00B160A5">
        <w:rPr>
          <w:rFonts w:ascii="Times New Roman" w:hAnsi="Times New Roman" w:cs="Times New Roman"/>
          <w:sz w:val="30"/>
          <w:szCs w:val="30"/>
        </w:rPr>
        <w:t xml:space="preserve"> </w:t>
      </w:r>
      <w:r w:rsidRPr="00B160A5">
        <w:rPr>
          <w:rFonts w:ascii="Times New Roman" w:hAnsi="Times New Roman" w:cs="Times New Roman"/>
          <w:b/>
          <w:bCs/>
          <w:sz w:val="30"/>
          <w:szCs w:val="30"/>
        </w:rPr>
        <w:t>до 20 базовых величин</w:t>
      </w:r>
      <w:r w:rsidRPr="00B160A5">
        <w:rPr>
          <w:rFonts w:ascii="Times New Roman" w:hAnsi="Times New Roman" w:cs="Times New Roman"/>
          <w:sz w:val="30"/>
          <w:szCs w:val="30"/>
        </w:rPr>
        <w:t>.</w:t>
      </w:r>
    </w:p>
    <w:p w14:paraId="2EB4AD31" w14:textId="77777777" w:rsidR="00D66C9F" w:rsidRPr="00B160A5" w:rsidRDefault="00B160A5" w:rsidP="00B160A5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B160A5">
        <w:rPr>
          <w:rFonts w:ascii="Times New Roman" w:hAnsi="Times New Roman" w:cs="Times New Roman"/>
          <w:sz w:val="30"/>
          <w:szCs w:val="30"/>
        </w:rPr>
        <w:t xml:space="preserve">Однако ответственность несут не только продавцы. Взрослые, которые покупают алкоголь для несовершеннолетних или помогают им обойти запрет, также нарушают закон. 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>Ответственность за указ</w:t>
      </w:r>
      <w:r w:rsidR="00280C30">
        <w:rPr>
          <w:rFonts w:ascii="Times New Roman" w:hAnsi="Times New Roman" w:cs="Times New Roman"/>
          <w:sz w:val="30"/>
          <w:szCs w:val="30"/>
          <w:lang w:val="ru-RU"/>
        </w:rPr>
        <w:t>а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>нные де</w:t>
      </w:r>
      <w:r w:rsidR="00280C30">
        <w:rPr>
          <w:rFonts w:ascii="Times New Roman" w:hAnsi="Times New Roman" w:cs="Times New Roman"/>
          <w:sz w:val="30"/>
          <w:szCs w:val="30"/>
          <w:lang w:val="ru-RU"/>
        </w:rPr>
        <w:t>йствия</w:t>
      </w:r>
      <w:r w:rsidR="00AB3F04">
        <w:rPr>
          <w:rFonts w:ascii="Times New Roman" w:hAnsi="Times New Roman" w:cs="Times New Roman"/>
          <w:sz w:val="30"/>
          <w:szCs w:val="30"/>
          <w:lang w:val="ru-RU"/>
        </w:rPr>
        <w:t xml:space="preserve"> предусмотрена с</w:t>
      </w:r>
      <w:r w:rsidR="00280C30">
        <w:rPr>
          <w:rFonts w:ascii="Times New Roman" w:hAnsi="Times New Roman" w:cs="Times New Roman"/>
          <w:sz w:val="30"/>
          <w:szCs w:val="30"/>
          <w:lang w:val="ru-RU"/>
        </w:rPr>
        <w:t>т.</w:t>
      </w:r>
      <w:r w:rsidRPr="00B160A5">
        <w:rPr>
          <w:rFonts w:ascii="Times New Roman" w:hAnsi="Times New Roman" w:cs="Times New Roman"/>
          <w:sz w:val="30"/>
          <w:szCs w:val="30"/>
        </w:rPr>
        <w:t xml:space="preserve"> 19.4 КоАП</w:t>
      </w:r>
      <w:r w:rsidR="00280C30">
        <w:rPr>
          <w:rFonts w:ascii="Times New Roman" w:hAnsi="Times New Roman" w:cs="Times New Roman"/>
          <w:sz w:val="30"/>
          <w:szCs w:val="30"/>
          <w:lang w:val="ru-RU"/>
        </w:rPr>
        <w:t>, в соответствии с которой на лицо может быть наложен</w:t>
      </w:r>
      <w:r w:rsidRPr="00B160A5">
        <w:rPr>
          <w:rFonts w:ascii="Times New Roman" w:hAnsi="Times New Roman" w:cs="Times New Roman"/>
          <w:sz w:val="30"/>
          <w:szCs w:val="30"/>
        </w:rPr>
        <w:t xml:space="preserve"> штраф </w:t>
      </w:r>
      <w:r w:rsidR="00280C30">
        <w:rPr>
          <w:rFonts w:ascii="Times New Roman" w:hAnsi="Times New Roman" w:cs="Times New Roman"/>
          <w:sz w:val="30"/>
          <w:szCs w:val="30"/>
          <w:lang w:val="ru-RU"/>
        </w:rPr>
        <w:t xml:space="preserve">в размере </w:t>
      </w:r>
      <w:r w:rsidRPr="00B160A5">
        <w:rPr>
          <w:rFonts w:ascii="Times New Roman" w:hAnsi="Times New Roman" w:cs="Times New Roman"/>
          <w:b/>
          <w:bCs/>
          <w:sz w:val="30"/>
          <w:szCs w:val="30"/>
        </w:rPr>
        <w:t>от 5 до 30 базовых величин</w:t>
      </w:r>
      <w:r w:rsidRPr="00B160A5">
        <w:rPr>
          <w:rFonts w:ascii="Times New Roman" w:hAnsi="Times New Roman" w:cs="Times New Roman"/>
          <w:sz w:val="30"/>
          <w:szCs w:val="30"/>
        </w:rPr>
        <w:t xml:space="preserve"> за вовлечение несовершеннолетнего в антиобщественное поведение, включая покупку для него алкогольных</w:t>
      </w:r>
      <w:r w:rsidR="00280C30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r w:rsidR="00280C30" w:rsidRPr="00280C30">
        <w:rPr>
          <w:rFonts w:ascii="Times New Roman" w:hAnsi="Times New Roman" w:cs="Times New Roman"/>
          <w:sz w:val="30"/>
          <w:szCs w:val="30"/>
        </w:rPr>
        <w:t>слабоалкогольных напитков или пива</w:t>
      </w:r>
      <w:r w:rsidRPr="00B160A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B160A5">
        <w:rPr>
          <w:rFonts w:ascii="Times New Roman" w:hAnsi="Times New Roman" w:cs="Times New Roman"/>
          <w:sz w:val="30"/>
          <w:szCs w:val="30"/>
        </w:rPr>
        <w:t xml:space="preserve">Запрет на покупку алкоголя несовершеннолетними основан на необходимости защиты их здоровья. Медицинские исследования подтверждают, что алкоголь оказывает разрушительное воздействие на организм подростка, а также повышает риск совершения правонарушений. </w:t>
      </w:r>
    </w:p>
    <w:p w14:paraId="64650FBC" w14:textId="77777777" w:rsidR="00B160A5" w:rsidRDefault="00B160A5" w:rsidP="00B160A5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B160A5">
        <w:rPr>
          <w:rFonts w:ascii="Times New Roman" w:hAnsi="Times New Roman" w:cs="Times New Roman"/>
          <w:sz w:val="30"/>
          <w:szCs w:val="30"/>
        </w:rPr>
        <w:t xml:space="preserve">Таким образом, законодательство Республики Беларусь предусматривает комплекс мер, направленных на предотвращение доступа несовершеннолетних к алкогольным напиткам. Продавцы обязаны соблюдать правила торговли и проверять возраст покупателей, а взрослые — осознавать ответственность за свои действия. </w:t>
      </w:r>
    </w:p>
    <w:p w14:paraId="14197E75" w14:textId="77777777" w:rsidR="00280C30" w:rsidRDefault="00280C30" w:rsidP="00280C30">
      <w:pPr>
        <w:spacing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</w:p>
    <w:p w14:paraId="31151C35" w14:textId="77777777" w:rsidR="00280C30" w:rsidRDefault="00280C30" w:rsidP="00280C30">
      <w:pPr>
        <w:spacing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Помощник прокурора </w:t>
      </w:r>
    </w:p>
    <w:p w14:paraId="11E7DE98" w14:textId="77777777" w:rsidR="00280C30" w:rsidRPr="00280C30" w:rsidRDefault="00280C30" w:rsidP="00280C30">
      <w:pPr>
        <w:spacing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</w:rPr>
        <w:t>Минского</w:t>
      </w:r>
      <w:r>
        <w:rPr>
          <w:rFonts w:ascii="Times New Roman" w:hAnsi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района </w:t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proofErr w:type="spellStart"/>
      <w:r>
        <w:rPr>
          <w:rFonts w:ascii="Times New Roman" w:hAnsi="Times New Roman"/>
          <w:sz w:val="30"/>
          <w:szCs w:val="30"/>
          <w:lang w:val="ru-RU"/>
        </w:rPr>
        <w:t>А.А.Абрамчик</w:t>
      </w:r>
      <w:proofErr w:type="spellEnd"/>
    </w:p>
    <w:sectPr w:rsidR="00280C30" w:rsidRPr="00280C30" w:rsidSect="00B160A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A5"/>
    <w:rsid w:val="001D12FA"/>
    <w:rsid w:val="00280C30"/>
    <w:rsid w:val="00325B70"/>
    <w:rsid w:val="00957E20"/>
    <w:rsid w:val="00A824B4"/>
    <w:rsid w:val="00AB3F04"/>
    <w:rsid w:val="00B160A5"/>
    <w:rsid w:val="00D66C9F"/>
    <w:rsid w:val="00EB08B4"/>
    <w:rsid w:val="00F8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0479"/>
  <w15:chartTrackingRefBased/>
  <w15:docId w15:val="{7FF1831F-CFAD-4B46-ACE7-BAD50499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F800A1"/>
    <w:pPr>
      <w:jc w:val="center"/>
    </w:pPr>
    <w:rPr>
      <w:rFonts w:ascii="Times New Roman" w:hAnsi="Times New Roman" w:cs="Times New Roman"/>
      <w:b/>
      <w:bCs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Abramchic Nastia</dc:creator>
  <cp:keywords/>
  <dc:description/>
  <cp:lastModifiedBy>Абрамчик Анастасия Александровна</cp:lastModifiedBy>
  <cp:revision>3</cp:revision>
  <cp:lastPrinted>2026-06-15T16:28:00Z</cp:lastPrinted>
  <dcterms:created xsi:type="dcterms:W3CDTF">2026-06-11T10:17:00Z</dcterms:created>
  <dcterms:modified xsi:type="dcterms:W3CDTF">2026-06-15T16:34:00Z</dcterms:modified>
</cp:coreProperties>
</file>