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CCA6E" w14:textId="77777777" w:rsidR="006F40C1" w:rsidRDefault="00450E32" w:rsidP="00450E32">
      <w:pPr>
        <w:pStyle w:val="5"/>
        <w:spacing w:line="280" w:lineRule="exact"/>
        <w:jc w:val="center"/>
        <w:rPr>
          <w:rFonts w:ascii="Times New Roman" w:hAnsi="Times New Roman" w:cs="Times New Roman"/>
          <w:color w:val="auto"/>
          <w:sz w:val="30"/>
          <w:szCs w:val="30"/>
        </w:rPr>
      </w:pPr>
      <w:r w:rsidRPr="00450E32">
        <w:rPr>
          <w:rFonts w:ascii="Times New Roman" w:hAnsi="Times New Roman" w:cs="Times New Roman"/>
          <w:color w:val="auto"/>
          <w:sz w:val="30"/>
          <w:szCs w:val="30"/>
        </w:rPr>
        <w:t>Состояние производственного травматизма в Минском районе</w:t>
      </w:r>
    </w:p>
    <w:p w14:paraId="179384D5" w14:textId="7D027AC5" w:rsidR="00450E32" w:rsidRPr="00450E32" w:rsidRDefault="00450E32" w:rsidP="00450E32">
      <w:pPr>
        <w:pStyle w:val="5"/>
        <w:spacing w:line="280" w:lineRule="exact"/>
        <w:jc w:val="center"/>
        <w:rPr>
          <w:rFonts w:ascii="Times New Roman" w:hAnsi="Times New Roman" w:cs="Times New Roman"/>
          <w:color w:val="auto"/>
          <w:sz w:val="30"/>
          <w:szCs w:val="30"/>
        </w:rPr>
      </w:pPr>
      <w:r w:rsidRPr="00450E32">
        <w:rPr>
          <w:rFonts w:ascii="Times New Roman" w:hAnsi="Times New Roman" w:cs="Times New Roman"/>
          <w:color w:val="auto"/>
          <w:sz w:val="30"/>
          <w:szCs w:val="30"/>
        </w:rPr>
        <w:t xml:space="preserve"> (за 5 месяцев 2026 года)</w:t>
      </w:r>
    </w:p>
    <w:p w14:paraId="36BD000C" w14:textId="77777777" w:rsidR="00450E32" w:rsidRPr="00450E32" w:rsidRDefault="00450E32" w:rsidP="00450E32">
      <w:pPr>
        <w:rPr>
          <w:lang w:eastAsia="en-US"/>
        </w:rPr>
      </w:pPr>
    </w:p>
    <w:p w14:paraId="02B5DADF" w14:textId="4B66D2D9" w:rsidR="00450E32" w:rsidRPr="006A61AB" w:rsidRDefault="00450E32" w:rsidP="00450E32">
      <w:pPr>
        <w:pStyle w:val="ac"/>
        <w:ind w:right="-1"/>
        <w:jc w:val="both"/>
        <w:rPr>
          <w:sz w:val="30"/>
          <w:szCs w:val="30"/>
        </w:rPr>
      </w:pPr>
      <w:r w:rsidRPr="00907365">
        <w:rPr>
          <w:sz w:val="30"/>
          <w:szCs w:val="30"/>
        </w:rPr>
        <w:t xml:space="preserve">         </w:t>
      </w:r>
      <w:r w:rsidRPr="006A61AB">
        <w:rPr>
          <w:sz w:val="30"/>
          <w:szCs w:val="30"/>
        </w:rPr>
        <w:t>По итогам 5 месяцев 202</w:t>
      </w:r>
      <w:r>
        <w:rPr>
          <w:sz w:val="30"/>
          <w:szCs w:val="30"/>
        </w:rPr>
        <w:t>6</w:t>
      </w:r>
      <w:r w:rsidRPr="006A61AB">
        <w:rPr>
          <w:sz w:val="30"/>
          <w:szCs w:val="30"/>
        </w:rPr>
        <w:t xml:space="preserve"> года допущен рост производственного травматизма в организациях</w:t>
      </w:r>
      <w:r>
        <w:rPr>
          <w:sz w:val="30"/>
          <w:szCs w:val="30"/>
        </w:rPr>
        <w:t xml:space="preserve"> Минского района</w:t>
      </w:r>
      <w:r w:rsidRPr="006A61AB">
        <w:rPr>
          <w:sz w:val="30"/>
          <w:szCs w:val="30"/>
        </w:rPr>
        <w:t xml:space="preserve">. </w:t>
      </w:r>
      <w:r>
        <w:rPr>
          <w:sz w:val="30"/>
          <w:szCs w:val="30"/>
        </w:rPr>
        <w:t>В сравнении с аналогичным периодом прошлого года о</w:t>
      </w:r>
      <w:r w:rsidRPr="006A61AB">
        <w:rPr>
          <w:sz w:val="30"/>
          <w:szCs w:val="30"/>
        </w:rPr>
        <w:t xml:space="preserve">бщее число травмированных </w:t>
      </w:r>
      <w:r>
        <w:rPr>
          <w:sz w:val="30"/>
          <w:szCs w:val="30"/>
        </w:rPr>
        <w:t xml:space="preserve">на производстве </w:t>
      </w:r>
      <w:r w:rsidRPr="006A61AB">
        <w:rPr>
          <w:sz w:val="30"/>
          <w:szCs w:val="30"/>
        </w:rPr>
        <w:t>выросло с 29 до 36</w:t>
      </w:r>
      <w:r>
        <w:rPr>
          <w:sz w:val="30"/>
          <w:szCs w:val="30"/>
        </w:rPr>
        <w:t xml:space="preserve">. </w:t>
      </w:r>
      <w:r w:rsidRPr="006A61AB">
        <w:rPr>
          <w:sz w:val="30"/>
          <w:szCs w:val="30"/>
        </w:rPr>
        <w:t>Отмечается рост несчастных случаев с тяжелым исходом с 7 до 15, количество несчастных случаев со смертельным исходом на уровне 2025 года (3 несчастных случая)</w:t>
      </w:r>
      <w:r>
        <w:rPr>
          <w:sz w:val="30"/>
          <w:szCs w:val="30"/>
        </w:rPr>
        <w:t>, количество несчастных случаев не относящихся к тяжелым уменьшилось с 19 до 18.</w:t>
      </w:r>
    </w:p>
    <w:p w14:paraId="5A87AEAC" w14:textId="5ED8AA4C" w:rsidR="00450E32" w:rsidRDefault="00450E32" w:rsidP="00450E32">
      <w:pPr>
        <w:ind w:firstLine="709"/>
        <w:jc w:val="both"/>
        <w:rPr>
          <w:iCs/>
          <w:sz w:val="30"/>
          <w:szCs w:val="30"/>
        </w:rPr>
      </w:pPr>
      <w:r w:rsidRPr="006A61AB">
        <w:rPr>
          <w:sz w:val="30"/>
          <w:szCs w:val="30"/>
          <w:lang w:eastAsia="ru-RU"/>
        </w:rPr>
        <w:t xml:space="preserve">Допущен рост несчастных случаев в организациях агропромышленного комплекса: за 5 месяцев 2026 года </w:t>
      </w:r>
      <w:r>
        <w:rPr>
          <w:sz w:val="30"/>
          <w:szCs w:val="30"/>
          <w:lang w:eastAsia="ru-RU"/>
        </w:rPr>
        <w:t xml:space="preserve">– </w:t>
      </w:r>
      <w:r w:rsidRPr="006A61AB">
        <w:rPr>
          <w:sz w:val="30"/>
          <w:szCs w:val="30"/>
          <w:lang w:eastAsia="ru-RU"/>
        </w:rPr>
        <w:t>5 травм</w:t>
      </w:r>
      <w:r>
        <w:rPr>
          <w:sz w:val="30"/>
          <w:szCs w:val="30"/>
          <w:lang w:eastAsia="ru-RU"/>
        </w:rPr>
        <w:t>.</w:t>
      </w:r>
      <w:r>
        <w:rPr>
          <w:iCs/>
          <w:sz w:val="30"/>
          <w:szCs w:val="30"/>
        </w:rPr>
        <w:t xml:space="preserve"> По результатам завершенного расследования п</w:t>
      </w:r>
      <w:r>
        <w:rPr>
          <w:iCs/>
          <w:sz w:val="30"/>
          <w:szCs w:val="30"/>
        </w:rPr>
        <w:t xml:space="preserve">ричинами производственных травм </w:t>
      </w:r>
      <w:r w:rsidR="00C51001">
        <w:rPr>
          <w:iCs/>
          <w:sz w:val="30"/>
          <w:szCs w:val="30"/>
        </w:rPr>
        <w:t xml:space="preserve">в сельскохозяйственных организациях </w:t>
      </w:r>
      <w:r>
        <w:rPr>
          <w:iCs/>
          <w:sz w:val="30"/>
          <w:szCs w:val="30"/>
        </w:rPr>
        <w:t>явились:</w:t>
      </w:r>
      <w:r w:rsidRPr="009253BC">
        <w:rPr>
          <w:iCs/>
          <w:sz w:val="30"/>
          <w:szCs w:val="30"/>
        </w:rPr>
        <w:t xml:space="preserve"> </w:t>
      </w:r>
      <w:r>
        <w:rPr>
          <w:iCs/>
          <w:sz w:val="30"/>
          <w:szCs w:val="30"/>
        </w:rPr>
        <w:t xml:space="preserve">личная </w:t>
      </w:r>
      <w:r w:rsidRPr="009253BC">
        <w:rPr>
          <w:iCs/>
          <w:sz w:val="30"/>
          <w:szCs w:val="30"/>
        </w:rPr>
        <w:t>неосторожност</w:t>
      </w:r>
      <w:r>
        <w:rPr>
          <w:iCs/>
          <w:sz w:val="30"/>
          <w:szCs w:val="30"/>
        </w:rPr>
        <w:t>ь</w:t>
      </w:r>
      <w:r w:rsidRPr="009253BC">
        <w:rPr>
          <w:iCs/>
          <w:sz w:val="30"/>
          <w:szCs w:val="30"/>
        </w:rPr>
        <w:t xml:space="preserve"> потерпевшего при передвижении</w:t>
      </w:r>
      <w:r>
        <w:rPr>
          <w:iCs/>
          <w:sz w:val="30"/>
          <w:szCs w:val="30"/>
        </w:rPr>
        <w:t xml:space="preserve">, </w:t>
      </w:r>
      <w:r w:rsidRPr="009253BC">
        <w:rPr>
          <w:iCs/>
          <w:sz w:val="30"/>
          <w:szCs w:val="30"/>
        </w:rPr>
        <w:t>неприменени</w:t>
      </w:r>
      <w:r>
        <w:rPr>
          <w:iCs/>
          <w:sz w:val="30"/>
          <w:szCs w:val="30"/>
        </w:rPr>
        <w:t>е</w:t>
      </w:r>
      <w:r w:rsidRPr="009253BC">
        <w:rPr>
          <w:iCs/>
          <w:sz w:val="30"/>
          <w:szCs w:val="30"/>
        </w:rPr>
        <w:t xml:space="preserve"> потерпевшим выданных средств индивидуальной защиты</w:t>
      </w:r>
      <w:r w:rsidR="00C51001">
        <w:rPr>
          <w:iCs/>
          <w:sz w:val="30"/>
          <w:szCs w:val="30"/>
        </w:rPr>
        <w:t>.</w:t>
      </w:r>
    </w:p>
    <w:p w14:paraId="2244DDE5" w14:textId="5266BE98" w:rsidR="00450E32" w:rsidRDefault="00C51001" w:rsidP="00450E32">
      <w:pPr>
        <w:ind w:firstLine="709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>Одна н</w:t>
      </w:r>
      <w:r w:rsidR="00450E32">
        <w:rPr>
          <w:iCs/>
          <w:sz w:val="30"/>
          <w:szCs w:val="30"/>
        </w:rPr>
        <w:t>епроизводственн</w:t>
      </w:r>
      <w:r>
        <w:rPr>
          <w:iCs/>
          <w:sz w:val="30"/>
          <w:szCs w:val="30"/>
        </w:rPr>
        <w:t>ая</w:t>
      </w:r>
      <w:r w:rsidR="00450E32">
        <w:rPr>
          <w:iCs/>
          <w:sz w:val="30"/>
          <w:szCs w:val="30"/>
        </w:rPr>
        <w:t xml:space="preserve"> травм</w:t>
      </w:r>
      <w:r>
        <w:rPr>
          <w:iCs/>
          <w:sz w:val="30"/>
          <w:szCs w:val="30"/>
        </w:rPr>
        <w:t>а произошла</w:t>
      </w:r>
      <w:r w:rsidR="00450E32">
        <w:rPr>
          <w:iCs/>
          <w:sz w:val="30"/>
          <w:szCs w:val="30"/>
        </w:rPr>
        <w:t xml:space="preserve"> </w:t>
      </w:r>
      <w:r>
        <w:rPr>
          <w:iCs/>
          <w:sz w:val="30"/>
          <w:szCs w:val="30"/>
        </w:rPr>
        <w:t xml:space="preserve">с </w:t>
      </w:r>
      <w:r w:rsidR="00450E32">
        <w:rPr>
          <w:iCs/>
          <w:sz w:val="30"/>
          <w:szCs w:val="30"/>
        </w:rPr>
        <w:t>работник</w:t>
      </w:r>
      <w:r>
        <w:rPr>
          <w:iCs/>
          <w:sz w:val="30"/>
          <w:szCs w:val="30"/>
        </w:rPr>
        <w:t>ом</w:t>
      </w:r>
      <w:r w:rsidR="00450E32">
        <w:rPr>
          <w:iCs/>
          <w:sz w:val="30"/>
          <w:szCs w:val="30"/>
        </w:rPr>
        <w:t xml:space="preserve"> </w:t>
      </w:r>
      <w:r>
        <w:rPr>
          <w:iCs/>
          <w:sz w:val="30"/>
          <w:szCs w:val="30"/>
        </w:rPr>
        <w:t>сельскохозяйственн</w:t>
      </w:r>
      <w:r>
        <w:rPr>
          <w:iCs/>
          <w:sz w:val="30"/>
          <w:szCs w:val="30"/>
        </w:rPr>
        <w:t>ой</w:t>
      </w:r>
      <w:r>
        <w:rPr>
          <w:iCs/>
          <w:sz w:val="30"/>
          <w:szCs w:val="30"/>
        </w:rPr>
        <w:t xml:space="preserve"> организаци</w:t>
      </w:r>
      <w:r>
        <w:rPr>
          <w:iCs/>
          <w:sz w:val="30"/>
          <w:szCs w:val="30"/>
        </w:rPr>
        <w:t>и,</w:t>
      </w:r>
      <w:r>
        <w:rPr>
          <w:iCs/>
          <w:sz w:val="30"/>
          <w:szCs w:val="30"/>
        </w:rPr>
        <w:t xml:space="preserve"> </w:t>
      </w:r>
      <w:r w:rsidR="00450E32">
        <w:rPr>
          <w:iCs/>
          <w:sz w:val="30"/>
          <w:szCs w:val="30"/>
        </w:rPr>
        <w:t>наход</w:t>
      </w:r>
      <w:r>
        <w:rPr>
          <w:iCs/>
          <w:sz w:val="30"/>
          <w:szCs w:val="30"/>
        </w:rPr>
        <w:t>ившимся</w:t>
      </w:r>
      <w:r w:rsidR="00450E32" w:rsidRPr="009253BC">
        <w:rPr>
          <w:iCs/>
          <w:sz w:val="30"/>
          <w:szCs w:val="30"/>
        </w:rPr>
        <w:t xml:space="preserve"> в состоянии алкогольного опьянения (1,72 промилле).</w:t>
      </w:r>
    </w:p>
    <w:p w14:paraId="470152C3" w14:textId="14290DD0" w:rsidR="00450E32" w:rsidRPr="005C6EE2" w:rsidRDefault="00450E32" w:rsidP="00450E32">
      <w:pPr>
        <w:ind w:firstLine="709"/>
        <w:jc w:val="both"/>
        <w:rPr>
          <w:iCs/>
          <w:sz w:val="30"/>
          <w:szCs w:val="30"/>
        </w:rPr>
      </w:pPr>
      <w:r w:rsidRPr="005C6EE2">
        <w:rPr>
          <w:iCs/>
          <w:sz w:val="30"/>
          <w:szCs w:val="30"/>
        </w:rPr>
        <w:t xml:space="preserve">В целом </w:t>
      </w:r>
      <w:r>
        <w:rPr>
          <w:iCs/>
          <w:sz w:val="30"/>
          <w:szCs w:val="30"/>
        </w:rPr>
        <w:t xml:space="preserve">за 5 месяцев </w:t>
      </w:r>
      <w:r w:rsidRPr="005C6EE2">
        <w:rPr>
          <w:iCs/>
          <w:sz w:val="30"/>
          <w:szCs w:val="30"/>
        </w:rPr>
        <w:t xml:space="preserve">в состоянии алкогольного опьянения было травмировано 3 работника. Наряду с вышеназванным случаем </w:t>
      </w:r>
      <w:r w:rsidR="00C51001">
        <w:rPr>
          <w:iCs/>
          <w:sz w:val="30"/>
          <w:szCs w:val="30"/>
        </w:rPr>
        <w:t xml:space="preserve">также </w:t>
      </w:r>
      <w:r w:rsidRPr="005C6EE2">
        <w:rPr>
          <w:iCs/>
          <w:sz w:val="30"/>
          <w:szCs w:val="30"/>
        </w:rPr>
        <w:t>был травмирован в состоянии алкогольного опьянения работник</w:t>
      </w:r>
      <w:r w:rsidR="00C51001">
        <w:rPr>
          <w:iCs/>
          <w:sz w:val="30"/>
          <w:szCs w:val="30"/>
        </w:rPr>
        <w:t xml:space="preserve"> организации</w:t>
      </w:r>
      <w:r w:rsidRPr="005C6EE2">
        <w:rPr>
          <w:iCs/>
          <w:sz w:val="30"/>
          <w:szCs w:val="30"/>
        </w:rPr>
        <w:t xml:space="preserve"> </w:t>
      </w:r>
      <w:r w:rsidR="00C51001">
        <w:rPr>
          <w:iCs/>
          <w:sz w:val="30"/>
          <w:szCs w:val="30"/>
        </w:rPr>
        <w:t>производственной сферы деятельности</w:t>
      </w:r>
      <w:r w:rsidRPr="005C6EE2">
        <w:rPr>
          <w:iCs/>
          <w:sz w:val="30"/>
          <w:szCs w:val="30"/>
        </w:rPr>
        <w:t xml:space="preserve"> (1,77 промилле)</w:t>
      </w:r>
      <w:r>
        <w:rPr>
          <w:iCs/>
          <w:sz w:val="30"/>
          <w:szCs w:val="30"/>
        </w:rPr>
        <w:t xml:space="preserve">, </w:t>
      </w:r>
      <w:r w:rsidRPr="005C6EE2">
        <w:rPr>
          <w:iCs/>
          <w:sz w:val="30"/>
          <w:szCs w:val="30"/>
        </w:rPr>
        <w:t xml:space="preserve">работник </w:t>
      </w:r>
      <w:r w:rsidR="00C51001">
        <w:rPr>
          <w:iCs/>
          <w:sz w:val="30"/>
          <w:szCs w:val="30"/>
        </w:rPr>
        <w:t>учреждения здравоохранения</w:t>
      </w:r>
      <w:r w:rsidRPr="005C6EE2">
        <w:rPr>
          <w:iCs/>
          <w:sz w:val="30"/>
          <w:szCs w:val="30"/>
        </w:rPr>
        <w:t xml:space="preserve"> (</w:t>
      </w:r>
      <w:r>
        <w:rPr>
          <w:iCs/>
          <w:sz w:val="30"/>
          <w:szCs w:val="30"/>
        </w:rPr>
        <w:t xml:space="preserve">работница </w:t>
      </w:r>
      <w:r w:rsidRPr="005C6EE2">
        <w:rPr>
          <w:iCs/>
          <w:sz w:val="30"/>
          <w:szCs w:val="30"/>
        </w:rPr>
        <w:t>нанесла себе травмы ножом, 2,58 промилле). Все случаи квалифицированы как непроизводственные.</w:t>
      </w:r>
    </w:p>
    <w:p w14:paraId="18D0E200" w14:textId="62E54B78" w:rsidR="00450E32" w:rsidRDefault="00450E32" w:rsidP="00450E32">
      <w:pPr>
        <w:ind w:firstLine="709"/>
        <w:jc w:val="both"/>
        <w:rPr>
          <w:sz w:val="30"/>
          <w:szCs w:val="30"/>
          <w:lang w:eastAsia="ru-RU"/>
        </w:rPr>
      </w:pPr>
      <w:r>
        <w:rPr>
          <w:sz w:val="30"/>
          <w:szCs w:val="30"/>
          <w:lang w:eastAsia="ru-RU"/>
        </w:rPr>
        <w:t xml:space="preserve">По результатам завершенного расследования 26 несчастных случаев на производстве (1 смертельный, 9 с тяжелым исходом, 16 с не тяжелым исходом): в 1 случае (4 %) вина лиц не усматривается; </w:t>
      </w:r>
      <w:r w:rsidRPr="00D42736">
        <w:rPr>
          <w:sz w:val="30"/>
          <w:szCs w:val="30"/>
          <w:lang w:eastAsia="ru-RU"/>
        </w:rPr>
        <w:t>в 5 случаях (19</w:t>
      </w:r>
      <w:r>
        <w:rPr>
          <w:sz w:val="30"/>
          <w:szCs w:val="30"/>
          <w:lang w:eastAsia="ru-RU"/>
        </w:rPr>
        <w:t> </w:t>
      </w:r>
      <w:r w:rsidRPr="00D42736">
        <w:rPr>
          <w:sz w:val="30"/>
          <w:szCs w:val="30"/>
          <w:lang w:eastAsia="ru-RU"/>
        </w:rPr>
        <w:t>%)</w:t>
      </w:r>
      <w:r>
        <w:rPr>
          <w:sz w:val="30"/>
          <w:szCs w:val="30"/>
          <w:lang w:eastAsia="ru-RU"/>
        </w:rPr>
        <w:t xml:space="preserve"> установлена вина должностных лиц, других работников организации;</w:t>
      </w:r>
      <w:r w:rsidRPr="00D42736">
        <w:rPr>
          <w:sz w:val="30"/>
          <w:szCs w:val="30"/>
          <w:lang w:eastAsia="ru-RU"/>
        </w:rPr>
        <w:t xml:space="preserve"> в 20 случаях (77%)</w:t>
      </w:r>
      <w:r>
        <w:rPr>
          <w:sz w:val="30"/>
          <w:szCs w:val="30"/>
          <w:lang w:eastAsia="ru-RU"/>
        </w:rPr>
        <w:t xml:space="preserve"> установлена </w:t>
      </w:r>
      <w:r w:rsidRPr="00D42736">
        <w:rPr>
          <w:sz w:val="30"/>
          <w:szCs w:val="30"/>
          <w:lang w:eastAsia="ru-RU"/>
        </w:rPr>
        <w:t>вина потерпевшего</w:t>
      </w:r>
      <w:r w:rsidR="006F40C1">
        <w:rPr>
          <w:sz w:val="30"/>
          <w:szCs w:val="30"/>
          <w:lang w:eastAsia="ru-RU"/>
        </w:rPr>
        <w:t xml:space="preserve">: </w:t>
      </w:r>
      <w:r w:rsidRPr="00D42736">
        <w:rPr>
          <w:sz w:val="30"/>
          <w:szCs w:val="30"/>
          <w:lang w:eastAsia="ru-RU"/>
        </w:rPr>
        <w:t>в 7 из 20 случа</w:t>
      </w:r>
      <w:r>
        <w:rPr>
          <w:sz w:val="30"/>
          <w:szCs w:val="30"/>
          <w:lang w:eastAsia="ru-RU"/>
        </w:rPr>
        <w:t>ев (9 %)</w:t>
      </w:r>
      <w:r w:rsidRPr="00D42736">
        <w:rPr>
          <w:sz w:val="30"/>
          <w:szCs w:val="30"/>
          <w:lang w:eastAsia="ru-RU"/>
        </w:rPr>
        <w:t xml:space="preserve"> работники не применили СИЗ, нарушили технологический процесс, локальные правовые акты</w:t>
      </w:r>
      <w:r>
        <w:rPr>
          <w:sz w:val="30"/>
          <w:szCs w:val="30"/>
          <w:lang w:eastAsia="ru-RU"/>
        </w:rPr>
        <w:t>, правила дорожного движения</w:t>
      </w:r>
      <w:r w:rsidRPr="00D42736">
        <w:rPr>
          <w:sz w:val="30"/>
          <w:szCs w:val="30"/>
          <w:lang w:eastAsia="ru-RU"/>
        </w:rPr>
        <w:t>.</w:t>
      </w:r>
    </w:p>
    <w:p w14:paraId="79689898" w14:textId="118D24D8" w:rsidR="00450E32" w:rsidRDefault="00E610CC" w:rsidP="00450E32">
      <w:pPr>
        <w:pStyle w:val="ac"/>
        <w:ind w:right="-1"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На основании вышеизложенного обращаем внимание работников организаций </w:t>
      </w:r>
      <w:r w:rsidR="00450E32">
        <w:rPr>
          <w:sz w:val="30"/>
          <w:szCs w:val="30"/>
        </w:rPr>
        <w:t>на важность соблюдения личной безопасности, требований законодательства об охране труда</w:t>
      </w:r>
      <w:r w:rsidR="000A3A77">
        <w:rPr>
          <w:sz w:val="30"/>
          <w:szCs w:val="30"/>
        </w:rPr>
        <w:t xml:space="preserve"> на своих рабочих местах. </w:t>
      </w:r>
    </w:p>
    <w:p w14:paraId="7902AD92" w14:textId="77777777" w:rsidR="000A3A77" w:rsidRDefault="000A3A77" w:rsidP="000A3A77">
      <w:pPr>
        <w:pStyle w:val="ac"/>
        <w:ind w:right="-1" w:firstLine="708"/>
        <w:jc w:val="both"/>
        <w:rPr>
          <w:sz w:val="30"/>
          <w:szCs w:val="30"/>
        </w:rPr>
      </w:pPr>
      <w:r w:rsidRPr="000A3A77">
        <w:rPr>
          <w:b/>
          <w:bCs/>
          <w:sz w:val="30"/>
          <w:szCs w:val="30"/>
        </w:rPr>
        <w:t>Руководителям организаций</w:t>
      </w:r>
      <w:r>
        <w:rPr>
          <w:sz w:val="30"/>
          <w:szCs w:val="30"/>
        </w:rPr>
        <w:t xml:space="preserve">, </w:t>
      </w:r>
      <w:r w:rsidRPr="000A3A77">
        <w:rPr>
          <w:b/>
          <w:bCs/>
          <w:sz w:val="30"/>
          <w:szCs w:val="30"/>
        </w:rPr>
        <w:t>расположенных на подведомственной территории</w:t>
      </w:r>
      <w:r>
        <w:rPr>
          <w:sz w:val="30"/>
          <w:szCs w:val="30"/>
        </w:rPr>
        <w:t>:</w:t>
      </w:r>
    </w:p>
    <w:p w14:paraId="42C26999" w14:textId="47E987D6" w:rsidR="00450E32" w:rsidRDefault="000A3A77" w:rsidP="000A3A77">
      <w:pPr>
        <w:pStyle w:val="ac"/>
        <w:ind w:right="-1" w:firstLine="708"/>
        <w:jc w:val="both"/>
        <w:rPr>
          <w:sz w:val="30"/>
          <w:szCs w:val="30"/>
        </w:rPr>
      </w:pPr>
      <w:r>
        <w:rPr>
          <w:sz w:val="30"/>
          <w:szCs w:val="30"/>
        </w:rPr>
        <w:t>1.</w:t>
      </w:r>
      <w:r w:rsidR="00450E32">
        <w:rPr>
          <w:sz w:val="30"/>
          <w:szCs w:val="30"/>
        </w:rPr>
        <w:t xml:space="preserve"> привлекать к дисциплинарной ответственности работников за нарушение требований по охране труда, повлекшее увечье или смерть других работников, за появление на работе в состоянии алкогольного, </w:t>
      </w:r>
      <w:r w:rsidR="00450E32">
        <w:rPr>
          <w:sz w:val="30"/>
          <w:szCs w:val="30"/>
        </w:rPr>
        <w:lastRenderedPageBreak/>
        <w:t xml:space="preserve">наркотического или токсического опьянения работников, за управление транспортным средством организации в состоянии алкогольного опьянения, за необеспечение контроля соблюдения трудовой дисциплины подчиненными работниками. </w:t>
      </w:r>
    </w:p>
    <w:p w14:paraId="3759E920" w14:textId="160D48A1" w:rsidR="00450E32" w:rsidRDefault="000A3A77" w:rsidP="00450E32">
      <w:pPr>
        <w:pStyle w:val="ac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2. </w:t>
      </w:r>
      <w:r w:rsidR="00450E32">
        <w:rPr>
          <w:sz w:val="30"/>
          <w:szCs w:val="30"/>
        </w:rPr>
        <w:t>обеспечить работников в соответствии с установленными законодательством нормами специальной одеждой, специальной обувью и другими средствами индивидуальной защиты, в том числе от падения с высоты, контроль за их применением и использованием;</w:t>
      </w:r>
    </w:p>
    <w:p w14:paraId="3B74B67B" w14:textId="46011E53" w:rsidR="00450E32" w:rsidRDefault="000A3A77" w:rsidP="00450E32">
      <w:pPr>
        <w:pStyle w:val="ac"/>
        <w:ind w:right="-1" w:firstLine="709"/>
        <w:jc w:val="both"/>
        <w:rPr>
          <w:sz w:val="30"/>
          <w:szCs w:val="30"/>
        </w:rPr>
      </w:pPr>
      <w:r>
        <w:rPr>
          <w:sz w:val="30"/>
          <w:szCs w:val="30"/>
        </w:rPr>
        <w:t>3</w:t>
      </w:r>
      <w:r w:rsidR="00450E32">
        <w:rPr>
          <w:sz w:val="30"/>
          <w:szCs w:val="30"/>
        </w:rPr>
        <w:t xml:space="preserve">. не допускать к выполнению работ работников, </w:t>
      </w:r>
      <w:r w:rsidR="00450E32" w:rsidRPr="00907365">
        <w:rPr>
          <w:sz w:val="30"/>
          <w:szCs w:val="30"/>
        </w:rPr>
        <w:t xml:space="preserve">не прошедших в установленном порядке </w:t>
      </w:r>
      <w:r w:rsidR="00450E32" w:rsidRPr="00971FBB">
        <w:rPr>
          <w:sz w:val="30"/>
          <w:szCs w:val="30"/>
        </w:rPr>
        <w:t>обучение, инструктаж, стажировку, проверку знаний, не имеющих соответствующей квалификации, не использующих</w:t>
      </w:r>
      <w:r w:rsidR="00450E32">
        <w:rPr>
          <w:sz w:val="30"/>
          <w:szCs w:val="30"/>
        </w:rPr>
        <w:t xml:space="preserve"> средства индивидуальной защиты;</w:t>
      </w:r>
    </w:p>
    <w:p w14:paraId="3EB8C2A2" w14:textId="5FE5D8F4" w:rsidR="00450E32" w:rsidRPr="00907365" w:rsidRDefault="000A3A77" w:rsidP="00450E32">
      <w:pPr>
        <w:pStyle w:val="ac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4</w:t>
      </w:r>
      <w:r w:rsidR="00450E32">
        <w:rPr>
          <w:sz w:val="30"/>
          <w:szCs w:val="30"/>
        </w:rPr>
        <w:t>.</w:t>
      </w:r>
      <w:r w:rsidR="00450E32" w:rsidRPr="00907365">
        <w:rPr>
          <w:sz w:val="30"/>
          <w:szCs w:val="30"/>
        </w:rPr>
        <w:t xml:space="preserve"> не допускать </w:t>
      </w:r>
      <w:r w:rsidR="00450E32">
        <w:rPr>
          <w:sz w:val="30"/>
          <w:szCs w:val="30"/>
        </w:rPr>
        <w:t xml:space="preserve">выполнения </w:t>
      </w:r>
      <w:r w:rsidR="00450E32" w:rsidRPr="00907365">
        <w:rPr>
          <w:sz w:val="30"/>
          <w:szCs w:val="30"/>
        </w:rPr>
        <w:t xml:space="preserve">работ </w:t>
      </w:r>
      <w:r w:rsidR="00450E32">
        <w:rPr>
          <w:sz w:val="30"/>
          <w:szCs w:val="30"/>
        </w:rPr>
        <w:t xml:space="preserve">с </w:t>
      </w:r>
      <w:r w:rsidR="00450E32" w:rsidRPr="00907365">
        <w:rPr>
          <w:sz w:val="30"/>
          <w:szCs w:val="30"/>
        </w:rPr>
        <w:t>повышенной опасност</w:t>
      </w:r>
      <w:r w:rsidR="00450E32">
        <w:rPr>
          <w:sz w:val="30"/>
          <w:szCs w:val="30"/>
        </w:rPr>
        <w:t>ью</w:t>
      </w:r>
      <w:r w:rsidR="00450E32" w:rsidRPr="00907365">
        <w:rPr>
          <w:sz w:val="30"/>
          <w:szCs w:val="30"/>
        </w:rPr>
        <w:t xml:space="preserve"> без выданного наряда-допуска  на выполнение работ повышенной опасности</w:t>
      </w:r>
      <w:r w:rsidR="00450E32">
        <w:rPr>
          <w:sz w:val="30"/>
          <w:szCs w:val="30"/>
        </w:rPr>
        <w:t>;</w:t>
      </w:r>
    </w:p>
    <w:p w14:paraId="603DD7FF" w14:textId="7791E546" w:rsidR="00450E32" w:rsidRDefault="000A3A77" w:rsidP="00450E32">
      <w:pPr>
        <w:pStyle w:val="ac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="00450E32" w:rsidRPr="00472821">
        <w:rPr>
          <w:sz w:val="30"/>
          <w:szCs w:val="30"/>
        </w:rPr>
        <w:t>. обеспечить в соответствии с законодательством состав комиссии</w:t>
      </w:r>
      <w:r w:rsidR="00450E32">
        <w:rPr>
          <w:sz w:val="30"/>
          <w:szCs w:val="30"/>
        </w:rPr>
        <w:t xml:space="preserve"> для проверки знаний по вопросам охраны труда, своевременное прохождение членами комиссии проверки знаний по вопросам охраны труда;</w:t>
      </w:r>
    </w:p>
    <w:p w14:paraId="32A8153E" w14:textId="5ED9D10D" w:rsidR="00450E32" w:rsidRDefault="000A3A77" w:rsidP="00450E32">
      <w:pPr>
        <w:pStyle w:val="ac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="00450E32">
        <w:rPr>
          <w:sz w:val="30"/>
          <w:szCs w:val="30"/>
        </w:rPr>
        <w:t>. обеспечить проведение в организации ежедневного, ежемесячного и ежеквартального контроля за соблюдением требований по охране труда;</w:t>
      </w:r>
    </w:p>
    <w:p w14:paraId="433C7ADD" w14:textId="5CF68EA0" w:rsidR="00450E32" w:rsidRDefault="000A3A77" w:rsidP="00450E32">
      <w:pPr>
        <w:pStyle w:val="ac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="00450E32">
        <w:rPr>
          <w:sz w:val="30"/>
          <w:szCs w:val="30"/>
        </w:rPr>
        <w:t>. обеспечить н</w:t>
      </w:r>
      <w:r w:rsidR="00450E32" w:rsidRPr="00604AE6">
        <w:rPr>
          <w:sz w:val="30"/>
          <w:szCs w:val="30"/>
        </w:rPr>
        <w:t>аправление специалистов по охране труда для повышения квалификации по мере необходимости, но не реже одного  раза в три года</w:t>
      </w:r>
      <w:r w:rsidR="00450E32">
        <w:rPr>
          <w:sz w:val="30"/>
          <w:szCs w:val="30"/>
        </w:rPr>
        <w:t>;</w:t>
      </w:r>
    </w:p>
    <w:p w14:paraId="43FA411C" w14:textId="6621D0F6" w:rsidR="00450E32" w:rsidRDefault="000A3A77" w:rsidP="00450E32">
      <w:pPr>
        <w:pStyle w:val="ac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450E32" w:rsidRPr="003429F3">
        <w:rPr>
          <w:sz w:val="30"/>
          <w:szCs w:val="30"/>
        </w:rPr>
        <w:t>. </w:t>
      </w:r>
      <w:r w:rsidR="00450E32">
        <w:rPr>
          <w:sz w:val="30"/>
          <w:szCs w:val="30"/>
        </w:rPr>
        <w:t>обеспечить своевременное проведение обязательных предварительных, периодических медицинских осмотров работников,</w:t>
      </w:r>
      <w:r w:rsidR="00450E32" w:rsidRPr="00F17EE5">
        <w:rPr>
          <w:sz w:val="30"/>
          <w:szCs w:val="30"/>
        </w:rPr>
        <w:t xml:space="preserve"> </w:t>
      </w:r>
      <w:r w:rsidR="00450E32">
        <w:rPr>
          <w:sz w:val="30"/>
          <w:szCs w:val="30"/>
        </w:rPr>
        <w:t>внеочередных медицинских осмотров при ухудшения состояния здоровья, а также предсменных медицинских осмотров либо освидетельствования работников на предмет нахождения в состоянии алкогольного, наркотического или токсического опьянения;</w:t>
      </w:r>
    </w:p>
    <w:p w14:paraId="15956264" w14:textId="35450419" w:rsidR="00450E32" w:rsidRDefault="000A3A77" w:rsidP="00450E32">
      <w:pPr>
        <w:pStyle w:val="ac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450E32">
        <w:rPr>
          <w:sz w:val="30"/>
          <w:szCs w:val="30"/>
        </w:rPr>
        <w:t>. </w:t>
      </w:r>
      <w:r w:rsidR="00450E32" w:rsidRPr="003429F3">
        <w:rPr>
          <w:sz w:val="30"/>
          <w:szCs w:val="30"/>
        </w:rPr>
        <w:t>оснастить все структурные подразделения организации аптечками первой помощи универсальными с набором необходимых лекарственных средств и изделий медицинского назначения в необходимом количестве, обеспечить контроль  за сроком годности</w:t>
      </w:r>
      <w:r w:rsidR="00450E32">
        <w:rPr>
          <w:sz w:val="30"/>
          <w:szCs w:val="30"/>
        </w:rPr>
        <w:t xml:space="preserve"> лекарственных средств.</w:t>
      </w:r>
    </w:p>
    <w:p w14:paraId="4CC6D755" w14:textId="05BD2116" w:rsidR="000A3A77" w:rsidRDefault="000A3A77" w:rsidP="000A3A77">
      <w:pPr>
        <w:pStyle w:val="ac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10. </w:t>
      </w:r>
      <w:r w:rsidR="006F40C1">
        <w:rPr>
          <w:sz w:val="30"/>
          <w:szCs w:val="30"/>
        </w:rPr>
        <w:t>и</w:t>
      </w:r>
      <w:r>
        <w:rPr>
          <w:sz w:val="30"/>
          <w:szCs w:val="30"/>
        </w:rPr>
        <w:t>нициировать вопрос о</w:t>
      </w:r>
      <w:r>
        <w:rPr>
          <w:sz w:val="30"/>
          <w:szCs w:val="30"/>
        </w:rPr>
        <w:t xml:space="preserve"> включ</w:t>
      </w:r>
      <w:r>
        <w:rPr>
          <w:sz w:val="30"/>
          <w:szCs w:val="30"/>
        </w:rPr>
        <w:t>ении</w:t>
      </w:r>
      <w:r>
        <w:rPr>
          <w:sz w:val="30"/>
          <w:szCs w:val="30"/>
        </w:rPr>
        <w:t xml:space="preserve"> в коллективные договоры мер поощрения работников за недопущение (отсутствие) фактов производственного травматизма по итогам работы за год.</w:t>
      </w:r>
    </w:p>
    <w:p w14:paraId="59EAEBCF" w14:textId="483FE01F" w:rsidR="00450E32" w:rsidRPr="00450E32" w:rsidRDefault="00450E32" w:rsidP="00450E32">
      <w:pPr>
        <w:tabs>
          <w:tab w:val="left" w:pos="2775"/>
        </w:tabs>
      </w:pPr>
    </w:p>
    <w:sectPr w:rsidR="00450E32" w:rsidRPr="00450E3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E32"/>
    <w:rsid w:val="000A3A77"/>
    <w:rsid w:val="00450E32"/>
    <w:rsid w:val="006C0B77"/>
    <w:rsid w:val="006F40C1"/>
    <w:rsid w:val="008242FF"/>
    <w:rsid w:val="00870751"/>
    <w:rsid w:val="00922C48"/>
    <w:rsid w:val="00B915B7"/>
    <w:rsid w:val="00B91D97"/>
    <w:rsid w:val="00C51001"/>
    <w:rsid w:val="00E610CC"/>
    <w:rsid w:val="00EA59DF"/>
    <w:rsid w:val="00EE4070"/>
    <w:rsid w:val="00F12C76"/>
    <w:rsid w:val="00FC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00FDF"/>
  <w15:chartTrackingRefBased/>
  <w15:docId w15:val="{A1732DDD-EB9D-49EB-B71A-7C5D38A5D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E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50E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0E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nhideWhenUsed/>
    <w:qFormat/>
    <w:rsid w:val="00450E3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0E3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nhideWhenUsed/>
    <w:qFormat/>
    <w:rsid w:val="00450E3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0E3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0E3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0E3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0E3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0E3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50E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rsid w:val="00450E3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50E3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rsid w:val="00450E3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50E3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50E3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50E3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50E3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50E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50E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0E3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50E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50E32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50E3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50E32"/>
    <w:pPr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450E3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50E3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50E3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50E32"/>
    <w:rPr>
      <w:b/>
      <w:bCs/>
      <w:smallCaps/>
      <w:color w:val="2E74B5" w:themeColor="accent1" w:themeShade="BF"/>
      <w:spacing w:val="5"/>
    </w:rPr>
  </w:style>
  <w:style w:type="paragraph" w:styleId="ac">
    <w:name w:val="Body Text"/>
    <w:basedOn w:val="a"/>
    <w:link w:val="ad"/>
    <w:rsid w:val="00450E32"/>
    <w:rPr>
      <w:sz w:val="28"/>
      <w:lang w:eastAsia="ru-RU"/>
    </w:rPr>
  </w:style>
  <w:style w:type="character" w:customStyle="1" w:styleId="ad">
    <w:name w:val="Основной текст Знак"/>
    <w:basedOn w:val="a0"/>
    <w:link w:val="ac"/>
    <w:rsid w:val="00450E32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2026-06-08T08:40:00Z</dcterms:created>
  <dcterms:modified xsi:type="dcterms:W3CDTF">2026-06-08T09:27:00Z</dcterms:modified>
</cp:coreProperties>
</file>